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7D59" w14:textId="59B5D5CE" w:rsidR="00832926" w:rsidRDefault="0035571C" w:rsidP="004D5E71">
      <w:pPr>
        <w:ind w:right="-566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9A31F4" wp14:editId="488F9BDB">
            <wp:simplePos x="0" y="0"/>
            <wp:positionH relativeFrom="column">
              <wp:posOffset>4253230</wp:posOffset>
            </wp:positionH>
            <wp:positionV relativeFrom="paragraph">
              <wp:posOffset>3175</wp:posOffset>
            </wp:positionV>
            <wp:extent cx="1295400" cy="1036320"/>
            <wp:effectExtent l="0" t="0" r="0" b="0"/>
            <wp:wrapThrough wrapText="bothSides">
              <wp:wrapPolygon edited="0">
                <wp:start x="9529" y="397"/>
                <wp:lineTo x="7941" y="3971"/>
                <wp:lineTo x="5718" y="7544"/>
                <wp:lineTo x="5718" y="9926"/>
                <wp:lineTo x="8894" y="13897"/>
                <wp:lineTo x="3812" y="14294"/>
                <wp:lineTo x="2859" y="14691"/>
                <wp:lineTo x="2859" y="19059"/>
                <wp:lineTo x="18424" y="19059"/>
                <wp:lineTo x="18741" y="15882"/>
                <wp:lineTo x="16200" y="14294"/>
                <wp:lineTo x="12706" y="13897"/>
                <wp:lineTo x="15882" y="9926"/>
                <wp:lineTo x="15565" y="7544"/>
                <wp:lineTo x="11118" y="397"/>
                <wp:lineTo x="9529" y="397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3"/>
                    <a:stretch/>
                  </pic:blipFill>
                  <pic:spPr bwMode="auto">
                    <a:xfrm>
                      <a:off x="0" y="0"/>
                      <a:ext cx="129540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E99EB" w14:textId="5B16BF11" w:rsidR="0000582E" w:rsidRPr="0000582E" w:rsidRDefault="0035571C" w:rsidP="0000582E">
      <w:r>
        <w:rPr>
          <w:noProof/>
        </w:rPr>
        <w:drawing>
          <wp:anchor distT="0" distB="0" distL="114300" distR="114300" simplePos="0" relativeHeight="251662336" behindDoc="0" locked="0" layoutInCell="1" allowOverlap="1" wp14:anchorId="4752121C" wp14:editId="4E70AF28">
            <wp:simplePos x="0" y="0"/>
            <wp:positionH relativeFrom="column">
              <wp:posOffset>1889125</wp:posOffset>
            </wp:positionH>
            <wp:positionV relativeFrom="paragraph">
              <wp:posOffset>408940</wp:posOffset>
            </wp:positionV>
            <wp:extent cx="2049145" cy="1123950"/>
            <wp:effectExtent l="0" t="0" r="8255" b="0"/>
            <wp:wrapThrough wrapText="bothSides">
              <wp:wrapPolygon edited="0">
                <wp:start x="0" y="0"/>
                <wp:lineTo x="0" y="21234"/>
                <wp:lineTo x="21486" y="21234"/>
                <wp:lineTo x="2148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7"/>
                    <a:stretch/>
                  </pic:blipFill>
                  <pic:spPr bwMode="auto">
                    <a:xfrm>
                      <a:off x="0" y="0"/>
                      <a:ext cx="204914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2B74D68" wp14:editId="64E863FC">
            <wp:extent cx="1552575" cy="772834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olor przycię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04" cy="78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BD5D" w14:textId="341F5443" w:rsidR="0000582E" w:rsidRPr="0000582E" w:rsidRDefault="0000582E" w:rsidP="0000582E"/>
    <w:p w14:paraId="61046F53" w14:textId="2AA3A411" w:rsidR="0000582E" w:rsidRPr="0000582E" w:rsidRDefault="0000582E" w:rsidP="0000582E"/>
    <w:p w14:paraId="022FBB7E" w14:textId="250176FC" w:rsidR="0000582E" w:rsidRPr="0000582E" w:rsidRDefault="009F0FB9" w:rsidP="009F0FB9">
      <w:pPr>
        <w:tabs>
          <w:tab w:val="left" w:pos="3600"/>
        </w:tabs>
      </w:pPr>
      <w:r>
        <w:tab/>
      </w:r>
      <w:r w:rsidR="006308DD">
        <w:t xml:space="preserve"> </w:t>
      </w:r>
    </w:p>
    <w:p w14:paraId="2FCBBA5E" w14:textId="77777777" w:rsidR="0000582E" w:rsidRDefault="0000582E" w:rsidP="0000582E"/>
    <w:p w14:paraId="3C897E7A" w14:textId="77777777" w:rsidR="007F35B6" w:rsidRPr="005B1DA9" w:rsidRDefault="007F35B6" w:rsidP="007F35B6">
      <w:pPr>
        <w:pStyle w:val="Standard"/>
        <w:ind w:left="284"/>
        <w:jc w:val="center"/>
        <w:rPr>
          <w:rFonts w:ascii="Times New Roman" w:hAnsi="Times New Roman" w:cs="Times New Roman"/>
          <w:b/>
          <w:bCs/>
        </w:rPr>
      </w:pPr>
    </w:p>
    <w:p w14:paraId="340758B6" w14:textId="77777777" w:rsidR="007F35B6" w:rsidRDefault="007F35B6" w:rsidP="007F35B6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5B6">
        <w:rPr>
          <w:rFonts w:ascii="Times New Roman" w:hAnsi="Times New Roman" w:cs="Times New Roman"/>
          <w:b/>
          <w:bCs/>
          <w:sz w:val="32"/>
          <w:szCs w:val="32"/>
        </w:rPr>
        <w:t>Regulamin konkursu fotograficznego</w:t>
      </w:r>
    </w:p>
    <w:p w14:paraId="01C5DEDF" w14:textId="635A822F" w:rsidR="007F35B6" w:rsidRPr="007F35B6" w:rsidRDefault="00381D01" w:rsidP="007F35B6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„Powiat lubaczowski. Pol</w:t>
      </w:r>
      <w:r w:rsidR="007F35B6" w:rsidRPr="007F35B6">
        <w:rPr>
          <w:rFonts w:ascii="Times New Roman" w:hAnsi="Times New Roman" w:cs="Times New Roman"/>
          <w:b/>
          <w:bCs/>
          <w:sz w:val="32"/>
          <w:szCs w:val="32"/>
        </w:rPr>
        <w:t xml:space="preserve">ub Roztocze” </w:t>
      </w:r>
    </w:p>
    <w:p w14:paraId="1F03CE9B" w14:textId="77777777" w:rsidR="007F35B6" w:rsidRPr="007F35B6" w:rsidRDefault="007F35B6" w:rsidP="007F35B6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35B6">
        <w:rPr>
          <w:rFonts w:ascii="Times New Roman" w:hAnsi="Times New Roman" w:cs="Times New Roman"/>
          <w:b/>
          <w:bCs/>
          <w:sz w:val="32"/>
          <w:szCs w:val="32"/>
        </w:rPr>
        <w:t>w ramach Festiwalu Turystyki Rowerowej „Roztocze bez granic”</w:t>
      </w:r>
    </w:p>
    <w:p w14:paraId="7019CF9F" w14:textId="408E7D13" w:rsidR="007F35B6" w:rsidRPr="007F35B6" w:rsidRDefault="007F35B6" w:rsidP="007F35B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5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B046A">
        <w:rPr>
          <w:rFonts w:ascii="Times New Roman" w:hAnsi="Times New Roman" w:cs="Times New Roman"/>
          <w:b/>
          <w:bCs/>
          <w:sz w:val="28"/>
          <w:szCs w:val="28"/>
        </w:rPr>
        <w:t>na najciekawsze fotografie</w:t>
      </w:r>
      <w:r w:rsidRPr="007F35B6">
        <w:rPr>
          <w:rFonts w:ascii="Times New Roman" w:hAnsi="Times New Roman" w:cs="Times New Roman"/>
          <w:b/>
          <w:bCs/>
          <w:sz w:val="28"/>
          <w:szCs w:val="28"/>
        </w:rPr>
        <w:t xml:space="preserve"> z krainy </w:t>
      </w:r>
      <w:r w:rsidR="009831A2">
        <w:rPr>
          <w:rFonts w:ascii="Times New Roman" w:hAnsi="Times New Roman" w:cs="Times New Roman"/>
          <w:b/>
          <w:bCs/>
          <w:sz w:val="28"/>
          <w:szCs w:val="28"/>
        </w:rPr>
        <w:t>turystycznej Roztocze Wschodnie</w:t>
      </w:r>
    </w:p>
    <w:p w14:paraId="293F0A43" w14:textId="77777777" w:rsidR="007F35B6" w:rsidRPr="005B1DA9" w:rsidRDefault="007F35B6" w:rsidP="007F35B6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2797DC9" w14:textId="77777777" w:rsidR="007F35B6" w:rsidRPr="005B1DA9" w:rsidRDefault="007F35B6" w:rsidP="007F35B6">
      <w:pPr>
        <w:pStyle w:val="Standard"/>
        <w:rPr>
          <w:rFonts w:ascii="Times New Roman" w:hAnsi="Times New Roman" w:cs="Times New Roman"/>
        </w:rPr>
      </w:pPr>
    </w:p>
    <w:p w14:paraId="39DB72DE" w14:textId="303162E4" w:rsidR="007F35B6" w:rsidRPr="00DE61C4" w:rsidRDefault="009831A2" w:rsidP="00925C3A">
      <w:pPr>
        <w:pStyle w:val="Standard"/>
        <w:ind w:left="-426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§1. Idea konkursu.</w:t>
      </w:r>
    </w:p>
    <w:p w14:paraId="32D28963" w14:textId="27FF81B9" w:rsidR="007F35B6" w:rsidRDefault="007F35B6" w:rsidP="004D5E71">
      <w:pPr>
        <w:pStyle w:val="NormalnyWeb"/>
        <w:numPr>
          <w:ilvl w:val="0"/>
          <w:numId w:val="10"/>
        </w:numPr>
        <w:ind w:left="284" w:right="1"/>
        <w:contextualSpacing/>
        <w:jc w:val="both"/>
        <w:rPr>
          <w:bCs/>
        </w:rPr>
      </w:pPr>
      <w:r w:rsidRPr="00DE61C4">
        <w:rPr>
          <w:bCs/>
        </w:rPr>
        <w:t>Organizator</w:t>
      </w:r>
      <w:r w:rsidR="009831A2">
        <w:rPr>
          <w:bCs/>
        </w:rPr>
        <w:t>em</w:t>
      </w:r>
      <w:r w:rsidR="00703197" w:rsidRPr="00DE61C4">
        <w:rPr>
          <w:bCs/>
        </w:rPr>
        <w:t xml:space="preserve"> </w:t>
      </w:r>
      <w:r w:rsidRPr="00DE61C4">
        <w:rPr>
          <w:bCs/>
        </w:rPr>
        <w:t>konkursu</w:t>
      </w:r>
      <w:r w:rsidR="00703197" w:rsidRPr="00DE61C4">
        <w:rPr>
          <w:bCs/>
        </w:rPr>
        <w:t xml:space="preserve"> </w:t>
      </w:r>
      <w:r w:rsidR="009831A2">
        <w:rPr>
          <w:bCs/>
        </w:rPr>
        <w:t xml:space="preserve">jest Powiat Lubaczowski </w:t>
      </w:r>
      <w:r w:rsidR="00703197" w:rsidRPr="00DE61C4">
        <w:rPr>
          <w:bCs/>
        </w:rPr>
        <w:t xml:space="preserve"> </w:t>
      </w:r>
      <w:r w:rsidRPr="00DE61C4">
        <w:rPr>
          <w:bCs/>
        </w:rPr>
        <w:t xml:space="preserve"> </w:t>
      </w:r>
      <w:r w:rsidR="009831A2">
        <w:rPr>
          <w:bCs/>
        </w:rPr>
        <w:t xml:space="preserve">z siedzibą: ul.Jasna 1, 37-600 Lubaczów oraz </w:t>
      </w:r>
      <w:r w:rsidR="00703197" w:rsidRPr="00DE61C4">
        <w:rPr>
          <w:bCs/>
        </w:rPr>
        <w:t xml:space="preserve"> </w:t>
      </w:r>
      <w:r w:rsidR="009831A2">
        <w:rPr>
          <w:bCs/>
        </w:rPr>
        <w:t>Stowarzyszenie Geoturystyczne Roztocze Wschodnie, zwani dalej „Organizatorem”.</w:t>
      </w:r>
    </w:p>
    <w:p w14:paraId="68FD3066" w14:textId="37C2C14F" w:rsidR="009831A2" w:rsidRDefault="007F35B6" w:rsidP="004D5E71">
      <w:pPr>
        <w:pStyle w:val="NormalnyWeb"/>
        <w:numPr>
          <w:ilvl w:val="0"/>
          <w:numId w:val="10"/>
        </w:numPr>
        <w:ind w:left="284" w:right="-283"/>
        <w:contextualSpacing/>
        <w:jc w:val="both"/>
        <w:rPr>
          <w:bCs/>
        </w:rPr>
      </w:pPr>
      <w:r w:rsidRPr="009831A2">
        <w:rPr>
          <w:bCs/>
        </w:rPr>
        <w:t>Celem konkursu jest wyłonienie najciekawszych fotografii</w:t>
      </w:r>
      <w:r w:rsidR="009831A2">
        <w:rPr>
          <w:bCs/>
        </w:rPr>
        <w:t xml:space="preserve"> ukazujących unikatowe piękno krainy turystycznej „Roztocze Wschodnie” w województwie podkarpackim, w szczególności atrakcje dla turysty, poruszającego się rowerem korytarze</w:t>
      </w:r>
      <w:r w:rsidR="00E779BB">
        <w:rPr>
          <w:bCs/>
        </w:rPr>
        <w:t>m</w:t>
      </w:r>
      <w:r w:rsidR="009831A2">
        <w:rPr>
          <w:bCs/>
        </w:rPr>
        <w:t xml:space="preserve"> dedykowanej „Południowo-roztoczańskiej trasy rowerowej”.</w:t>
      </w:r>
    </w:p>
    <w:p w14:paraId="27CC3566" w14:textId="10E0FACB" w:rsidR="009831A2" w:rsidRDefault="009831A2" w:rsidP="004D5E71">
      <w:pPr>
        <w:pStyle w:val="NormalnyWeb"/>
        <w:numPr>
          <w:ilvl w:val="0"/>
          <w:numId w:val="10"/>
        </w:numPr>
        <w:ind w:left="284" w:right="-283"/>
        <w:contextualSpacing/>
        <w:jc w:val="both"/>
        <w:rPr>
          <w:bCs/>
        </w:rPr>
      </w:pPr>
      <w:r>
        <w:rPr>
          <w:bCs/>
        </w:rPr>
        <w:t>Zgłaszane fotografie powinny mieć charakter artystyczny, powinny ukazywać region okiem ludzi wrażliwych na piękno osobliwości przyrody, wyjątkowe walory krajobrazowe</w:t>
      </w:r>
      <w:r w:rsidR="000222D7">
        <w:rPr>
          <w:bCs/>
        </w:rPr>
        <w:t>, dziedzictwo geologiczne, geokulturowość, piękno architektury drewnianej, wyjątkowość miejsc. Czekamy na zdjęcia będące efektem odkrywania Roztocza w ramach akcji „Czas na Roztocze” podczas FTR edycja 2023.</w:t>
      </w:r>
    </w:p>
    <w:p w14:paraId="1D75F6B5" w14:textId="41094C26" w:rsidR="007F35B6" w:rsidRPr="009831A2" w:rsidRDefault="007F35B6" w:rsidP="004D5E71">
      <w:pPr>
        <w:pStyle w:val="NormalnyWeb"/>
        <w:ind w:left="720" w:right="-709"/>
        <w:contextualSpacing/>
        <w:jc w:val="both"/>
        <w:rPr>
          <w:bCs/>
        </w:rPr>
      </w:pPr>
    </w:p>
    <w:p w14:paraId="7A3D9E41" w14:textId="0DDD7DA0" w:rsidR="000222D7" w:rsidRPr="00DE61C4" w:rsidRDefault="000222D7" w:rsidP="00925C3A">
      <w:pPr>
        <w:pStyle w:val="Standard"/>
        <w:ind w:left="-426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§2.  </w:t>
      </w:r>
      <w:r w:rsidR="004D5E71">
        <w:rPr>
          <w:rFonts w:ascii="Times New Roman" w:hAnsi="Times New Roman" w:cs="Times New Roman"/>
          <w:b/>
          <w:bCs/>
        </w:rPr>
        <w:t xml:space="preserve">Warunki </w:t>
      </w:r>
      <w:r>
        <w:rPr>
          <w:rFonts w:ascii="Times New Roman" w:hAnsi="Times New Roman" w:cs="Times New Roman"/>
          <w:b/>
          <w:bCs/>
        </w:rPr>
        <w:t>uczestnictwa w konkursie.</w:t>
      </w:r>
    </w:p>
    <w:p w14:paraId="779D5A39" w14:textId="77777777" w:rsidR="00952230" w:rsidRDefault="004D5E71" w:rsidP="00952230">
      <w:pPr>
        <w:pStyle w:val="Standard"/>
        <w:numPr>
          <w:ilvl w:val="0"/>
          <w:numId w:val="16"/>
        </w:num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przeznaczony jest pełnoletnich </w:t>
      </w:r>
      <w:r w:rsidR="00952230">
        <w:rPr>
          <w:rFonts w:ascii="Times New Roman" w:hAnsi="Times New Roman" w:cs="Times New Roman"/>
        </w:rPr>
        <w:t xml:space="preserve">pasjonatów </w:t>
      </w:r>
      <w:r>
        <w:rPr>
          <w:rFonts w:ascii="Times New Roman" w:hAnsi="Times New Roman" w:cs="Times New Roman"/>
        </w:rPr>
        <w:t>fotografi</w:t>
      </w:r>
      <w:r w:rsidR="00952230">
        <w:rPr>
          <w:rFonts w:ascii="Times New Roman" w:hAnsi="Times New Roman" w:cs="Times New Roman"/>
        </w:rPr>
        <w:t>i.</w:t>
      </w:r>
    </w:p>
    <w:p w14:paraId="7E2A5494" w14:textId="77777777" w:rsidR="00952230" w:rsidRDefault="00952230" w:rsidP="00952230">
      <w:pPr>
        <w:pStyle w:val="Standard"/>
        <w:numPr>
          <w:ilvl w:val="0"/>
          <w:numId w:val="16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952230">
        <w:rPr>
          <w:rFonts w:ascii="Times New Roman" w:hAnsi="Times New Roman" w:cs="Times New Roman"/>
        </w:rPr>
        <w:t>Fotografie powinny być wykonane samodzielnie, muszą być pracami autorskimi. Wyklucza się prace tworzone wspólnie (współautorstwo).</w:t>
      </w:r>
    </w:p>
    <w:p w14:paraId="4D9B978C" w14:textId="77777777" w:rsidR="00952230" w:rsidRDefault="00952230" w:rsidP="00952230">
      <w:pPr>
        <w:pStyle w:val="Standard"/>
        <w:numPr>
          <w:ilvl w:val="0"/>
          <w:numId w:val="16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952230">
        <w:rPr>
          <w:rFonts w:ascii="Times New Roman" w:hAnsi="Times New Roman" w:cs="Times New Roman"/>
        </w:rPr>
        <w:t>Nie zezwala się na stosowanie fotomontaży polegających na łączeniu elementów zdjęcia pochodzących z różnych plików.</w:t>
      </w:r>
    </w:p>
    <w:p w14:paraId="261E4F7B" w14:textId="77777777" w:rsidR="00952230" w:rsidRDefault="00952230" w:rsidP="00952230">
      <w:pPr>
        <w:pStyle w:val="Standard"/>
        <w:numPr>
          <w:ilvl w:val="0"/>
          <w:numId w:val="16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952230">
        <w:rPr>
          <w:rFonts w:ascii="Times New Roman" w:hAnsi="Times New Roman" w:cs="Times New Roman"/>
        </w:rPr>
        <w:t>Organizator zastrzega sobie prawo do dyskwalifikowania prac niespełniających wymienionych wyżej wymogów.</w:t>
      </w:r>
    </w:p>
    <w:p w14:paraId="24A0E280" w14:textId="5CBC6890" w:rsidR="00952230" w:rsidRDefault="00952230" w:rsidP="00952230">
      <w:pPr>
        <w:pStyle w:val="Standard"/>
        <w:numPr>
          <w:ilvl w:val="0"/>
          <w:numId w:val="16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952230">
        <w:rPr>
          <w:rFonts w:ascii="Times New Roman" w:hAnsi="Times New Roman" w:cs="Times New Roman"/>
        </w:rPr>
        <w:t>Z konkursu wyłączeni są pracownicy or</w:t>
      </w:r>
      <w:r w:rsidR="00760AA4">
        <w:rPr>
          <w:rFonts w:ascii="Times New Roman" w:hAnsi="Times New Roman" w:cs="Times New Roman"/>
        </w:rPr>
        <w:t>ganizatora oraz dzieci organizatora, a także</w:t>
      </w:r>
      <w:r w:rsidRPr="00952230">
        <w:rPr>
          <w:rFonts w:ascii="Times New Roman" w:hAnsi="Times New Roman" w:cs="Times New Roman"/>
        </w:rPr>
        <w:t xml:space="preserve"> pracownicy podmiotów współpracujących z organizatorem przy przygotowaniu i przebiegu  konkursu i ich dzieci. </w:t>
      </w:r>
    </w:p>
    <w:p w14:paraId="4FB4066C" w14:textId="77DF8B0E" w:rsidR="00952230" w:rsidRPr="00952230" w:rsidRDefault="00952230" w:rsidP="00952230">
      <w:pPr>
        <w:pStyle w:val="Standard"/>
        <w:numPr>
          <w:ilvl w:val="0"/>
          <w:numId w:val="16"/>
        </w:numPr>
        <w:ind w:left="284"/>
        <w:contextualSpacing/>
        <w:jc w:val="both"/>
        <w:rPr>
          <w:rFonts w:ascii="Times New Roman" w:hAnsi="Times New Roman" w:cs="Times New Roman"/>
        </w:rPr>
      </w:pPr>
      <w:r w:rsidRPr="00952230">
        <w:rPr>
          <w:rFonts w:ascii="Times New Roman" w:hAnsi="Times New Roman" w:cs="Times New Roman"/>
        </w:rPr>
        <w:t>Uczestnik konkursu wyraża zgodę na przetwarzanie danych osobowych dla potrzeb konkursu oraz w przypadku wygranej na umieszczenie imienia i nazwiska na liście laureatów konkursu w Internecie.</w:t>
      </w:r>
    </w:p>
    <w:p w14:paraId="65740AC7" w14:textId="77777777" w:rsidR="004D5E71" w:rsidRDefault="004D5E71" w:rsidP="004D5E71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14:paraId="2AABD57C" w14:textId="6EC9EFF1" w:rsidR="00952230" w:rsidRPr="00725A82" w:rsidRDefault="00952230" w:rsidP="00925C3A">
      <w:pPr>
        <w:pStyle w:val="Standard"/>
        <w:ind w:left="-426"/>
        <w:contextualSpacing/>
        <w:jc w:val="center"/>
        <w:rPr>
          <w:rFonts w:ascii="Times New Roman" w:hAnsi="Times New Roman" w:cs="Times New Roman"/>
          <w:b/>
          <w:bCs/>
        </w:rPr>
      </w:pPr>
      <w:r w:rsidRPr="00725A82">
        <w:rPr>
          <w:rFonts w:ascii="Times New Roman" w:hAnsi="Times New Roman" w:cs="Times New Roman"/>
          <w:b/>
          <w:bCs/>
        </w:rPr>
        <w:t>§3.  Zasady u</w:t>
      </w:r>
      <w:r w:rsidR="00A053AC" w:rsidRPr="00725A82">
        <w:rPr>
          <w:rFonts w:ascii="Times New Roman" w:hAnsi="Times New Roman" w:cs="Times New Roman"/>
          <w:b/>
          <w:bCs/>
        </w:rPr>
        <w:t xml:space="preserve">działu </w:t>
      </w:r>
      <w:r w:rsidRPr="00725A82">
        <w:rPr>
          <w:rFonts w:ascii="Times New Roman" w:hAnsi="Times New Roman" w:cs="Times New Roman"/>
          <w:b/>
          <w:bCs/>
        </w:rPr>
        <w:t>w konkursie.</w:t>
      </w:r>
    </w:p>
    <w:p w14:paraId="2C76E7E5" w14:textId="67E1CB17" w:rsidR="00725A82" w:rsidRDefault="00725A82" w:rsidP="00725A82">
      <w:pPr>
        <w:pStyle w:val="Standard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 </w:t>
      </w:r>
      <w:r w:rsidR="00A053AC" w:rsidRPr="00725A82">
        <w:rPr>
          <w:rFonts w:ascii="Times New Roman" w:hAnsi="Times New Roman" w:cs="Times New Roman"/>
          <w:bCs/>
        </w:rPr>
        <w:t xml:space="preserve">Każda osoba biorąca udział w konkursie może nadesłać </w:t>
      </w:r>
      <w:r w:rsidR="004A1A3B">
        <w:rPr>
          <w:rFonts w:ascii="Times New Roman" w:hAnsi="Times New Roman" w:cs="Times New Roman"/>
          <w:bCs/>
        </w:rPr>
        <w:t>maksymalnie 3 fotografie</w:t>
      </w:r>
      <w:r w:rsidR="00A053AC" w:rsidRPr="00725A82">
        <w:rPr>
          <w:rFonts w:ascii="Times New Roman" w:hAnsi="Times New Roman" w:cs="Times New Roman"/>
          <w:bCs/>
        </w:rPr>
        <w:t xml:space="preserve">. </w:t>
      </w:r>
    </w:p>
    <w:p w14:paraId="66AD4783" w14:textId="52666F74" w:rsidR="00725A82" w:rsidRDefault="00725A82" w:rsidP="00725A82">
      <w:pPr>
        <w:pStyle w:val="Standard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</w:t>
      </w:r>
      <w:r w:rsidR="00A053AC" w:rsidRPr="00725A82">
        <w:rPr>
          <w:rFonts w:cs="Times New Roman"/>
          <w:bCs/>
        </w:rPr>
        <w:t>Jedna z nadesłanych fotografii powinna stanowić „selfie” wykonane w do</w:t>
      </w:r>
      <w:r w:rsidR="00242EF5" w:rsidRPr="00725A82">
        <w:rPr>
          <w:rFonts w:cs="Times New Roman"/>
          <w:bCs/>
        </w:rPr>
        <w:t>wolnej lokalizacji w strefie „</w:t>
      </w:r>
      <w:r w:rsidR="00A053AC" w:rsidRPr="00725A82">
        <w:rPr>
          <w:rFonts w:cs="Times New Roman"/>
          <w:bCs/>
        </w:rPr>
        <w:t>Południowo-</w:t>
      </w:r>
      <w:r w:rsidR="00242EF5" w:rsidRPr="00725A82">
        <w:rPr>
          <w:rFonts w:cs="Times New Roman"/>
          <w:bCs/>
        </w:rPr>
        <w:t xml:space="preserve">roztoczańskiej trasy rowerowej”, </w:t>
      </w:r>
      <w:r w:rsidR="004A1A3B">
        <w:rPr>
          <w:rFonts w:cs="Times New Roman"/>
          <w:bCs/>
        </w:rPr>
        <w:t>identyfikujące rozpoznawalny obiekt ( wodospad, zabytek, miejsce pamięci itp.). K</w:t>
      </w:r>
      <w:r w:rsidR="00242EF5" w:rsidRPr="00725A82">
        <w:rPr>
          <w:rFonts w:cs="Times New Roman"/>
          <w:bCs/>
        </w:rPr>
        <w:t>olejne</w:t>
      </w:r>
      <w:r w:rsidR="004A1A3B">
        <w:rPr>
          <w:rFonts w:cs="Times New Roman"/>
          <w:bCs/>
        </w:rPr>
        <w:t xml:space="preserve"> fotografie </w:t>
      </w:r>
      <w:r w:rsidR="00242EF5" w:rsidRPr="00725A82">
        <w:rPr>
          <w:rFonts w:cs="Times New Roman"/>
          <w:bCs/>
        </w:rPr>
        <w:t xml:space="preserve"> </w:t>
      </w:r>
      <w:r w:rsidR="004A1A3B">
        <w:rPr>
          <w:rFonts w:cs="Times New Roman"/>
          <w:bCs/>
        </w:rPr>
        <w:t>mogą</w:t>
      </w:r>
      <w:r w:rsidR="00242EF5" w:rsidRPr="00725A82">
        <w:rPr>
          <w:rFonts w:cs="Times New Roman"/>
          <w:bCs/>
        </w:rPr>
        <w:t xml:space="preserve"> ukazywać</w:t>
      </w:r>
      <w:r w:rsidR="00242EF5">
        <w:rPr>
          <w:rFonts w:cs="Times New Roman"/>
          <w:bCs/>
        </w:rPr>
        <w:t xml:space="preserve"> architekturę, </w:t>
      </w:r>
      <w:r w:rsidR="00242EF5">
        <w:rPr>
          <w:rFonts w:cs="Times New Roman"/>
          <w:bCs/>
        </w:rPr>
        <w:lastRenderedPageBreak/>
        <w:t>d</w:t>
      </w:r>
      <w:r w:rsidR="004A1A3B">
        <w:rPr>
          <w:rFonts w:cs="Times New Roman"/>
          <w:bCs/>
        </w:rPr>
        <w:t xml:space="preserve">ziedzictwo geologiczne, geokulturowaość, walory krajobrazowe, przyrodnicze itp. </w:t>
      </w:r>
      <w:r w:rsidR="00242EF5">
        <w:rPr>
          <w:rFonts w:cs="Times New Roman"/>
          <w:bCs/>
        </w:rPr>
        <w:t>strefy „</w:t>
      </w:r>
      <w:r w:rsidR="00242EF5" w:rsidRPr="00A053AC">
        <w:rPr>
          <w:rFonts w:cs="Times New Roman"/>
          <w:bCs/>
        </w:rPr>
        <w:t>Południowo-</w:t>
      </w:r>
      <w:r w:rsidR="00242EF5">
        <w:rPr>
          <w:rFonts w:cs="Times New Roman"/>
          <w:bCs/>
        </w:rPr>
        <w:t xml:space="preserve">roztoczańskiej trasy rowerowej”. </w:t>
      </w:r>
    </w:p>
    <w:p w14:paraId="7C77D3B1" w14:textId="77777777" w:rsidR="00725A82" w:rsidRDefault="00725A82" w:rsidP="00725A82">
      <w:pPr>
        <w:pStyle w:val="Standard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A053AC" w:rsidRPr="00952230">
        <w:rPr>
          <w:rFonts w:ascii="Times New Roman" w:hAnsi="Times New Roman" w:cs="Times New Roman"/>
        </w:rPr>
        <w:t xml:space="preserve">Zdjęcia muszą  zawierać w sobie elementy, pozwalające na jednoznaczne powiązanie ich z Powiatem Lubaczowskim i Festiwalem Turystyki Rowerowej „Roztocze bez Granic”, dlatego powinny być wykonane na wybranym przez uczestnika odcinku </w:t>
      </w:r>
      <w:r w:rsidR="00A053AC" w:rsidRPr="00952230">
        <w:rPr>
          <w:bCs/>
        </w:rPr>
        <w:t>„Południowo-roztoczańskiej</w:t>
      </w:r>
      <w:r w:rsidR="00A053AC">
        <w:rPr>
          <w:rFonts w:ascii="Times New Roman" w:hAnsi="Times New Roman" w:cs="Times New Roman"/>
        </w:rPr>
        <w:t xml:space="preserve"> </w:t>
      </w:r>
      <w:r w:rsidR="00A053AC" w:rsidRPr="00A053AC">
        <w:rPr>
          <w:bCs/>
        </w:rPr>
        <w:t xml:space="preserve">trasy rowerowej” ( trasa dostępna na stronie  </w:t>
      </w:r>
      <w:hyperlink r:id="rId11" w:history="1">
        <w:r w:rsidR="00A053AC" w:rsidRPr="00A053AC">
          <w:rPr>
            <w:rStyle w:val="Hipercze"/>
            <w:b/>
            <w:bCs/>
          </w:rPr>
          <w:t>www.traseo.pl/trasa/cyklostrada-lesna</w:t>
        </w:r>
      </w:hyperlink>
      <w:r w:rsidR="00A053AC" w:rsidRPr="00A053AC">
        <w:rPr>
          <w:b/>
          <w:bCs/>
        </w:rPr>
        <w:t xml:space="preserve"> )</w:t>
      </w:r>
    </w:p>
    <w:p w14:paraId="6FA8E8FA" w14:textId="77777777" w:rsidR="00725A82" w:rsidRDefault="00725A82" w:rsidP="00725A82">
      <w:pPr>
        <w:pStyle w:val="Standard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A053AC" w:rsidRPr="00952230">
        <w:rPr>
          <w:rFonts w:ascii="Times New Roman" w:hAnsi="Times New Roman" w:cs="Times New Roman"/>
        </w:rPr>
        <w:t xml:space="preserve"> Zdjęcia muszą być zapisane w formacie JPG. Wymagana wielkość pojedynczego zdjęcia to min. 1920x1080 pixeli</w:t>
      </w:r>
    </w:p>
    <w:p w14:paraId="5261C68C" w14:textId="77777777" w:rsidR="00725A82" w:rsidRDefault="00725A82" w:rsidP="00725A82">
      <w:pPr>
        <w:pStyle w:val="Standard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A053AC">
        <w:rPr>
          <w:rFonts w:ascii="Times New Roman" w:hAnsi="Times New Roman" w:cs="Times New Roman"/>
        </w:rPr>
        <w:t xml:space="preserve">Zgłoszenie powinno zawierać:  Imię i Nazwisko oraz </w:t>
      </w:r>
      <w:r w:rsidR="00381D01">
        <w:rPr>
          <w:rFonts w:ascii="Times New Roman" w:hAnsi="Times New Roman" w:cs="Times New Roman"/>
        </w:rPr>
        <w:t xml:space="preserve"> hasło „Powiat Lubaczowski. Polub Roztocze” </w:t>
      </w:r>
      <w:r>
        <w:rPr>
          <w:rFonts w:ascii="Times New Roman" w:hAnsi="Times New Roman" w:cs="Times New Roman"/>
          <w:bCs/>
        </w:rPr>
        <w:t>.</w:t>
      </w:r>
    </w:p>
    <w:p w14:paraId="2EDED37E" w14:textId="77777777" w:rsidR="00725A82" w:rsidRDefault="00725A82" w:rsidP="00725A82">
      <w:pPr>
        <w:pStyle w:val="Standard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="007F35B6" w:rsidRPr="00A053AC">
        <w:rPr>
          <w:rFonts w:ascii="Times New Roman" w:hAnsi="Times New Roman" w:cs="Times New Roman"/>
        </w:rPr>
        <w:t xml:space="preserve">Do zgłoszenia powinien być dołączony skan bądź zdjęcie wypełnionej i </w:t>
      </w:r>
      <w:r w:rsidR="00FF1DBE">
        <w:rPr>
          <w:rFonts w:ascii="Times New Roman" w:hAnsi="Times New Roman" w:cs="Times New Roman"/>
        </w:rPr>
        <w:t xml:space="preserve">podpisanej karty zgłoszeniowej ( ZAŁĄCZNIK NR1  DO REGULAMINU) </w:t>
      </w:r>
    </w:p>
    <w:p w14:paraId="6B960C0C" w14:textId="395B5037" w:rsidR="00767DD9" w:rsidRPr="00725A82" w:rsidRDefault="00725A82" w:rsidP="00725A82">
      <w:pPr>
        <w:pStyle w:val="Standard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767DD9">
        <w:rPr>
          <w:rFonts w:ascii="Times New Roman" w:hAnsi="Times New Roman" w:cs="Times New Roman"/>
        </w:rPr>
        <w:t>Nadesłane zdjęcia będą publikowane w mediach sp</w:t>
      </w:r>
      <w:r w:rsidR="00381D01">
        <w:rPr>
          <w:rFonts w:ascii="Times New Roman" w:hAnsi="Times New Roman" w:cs="Times New Roman"/>
        </w:rPr>
        <w:t xml:space="preserve">ołecznościowych Organizatora, na FB/roztoczebezgranic oraz stronie </w:t>
      </w:r>
      <w:hyperlink r:id="rId12" w:history="1">
        <w:r w:rsidR="00381D01" w:rsidRPr="00755783">
          <w:rPr>
            <w:rStyle w:val="Hipercze"/>
            <w:rFonts w:ascii="Times New Roman" w:hAnsi="Times New Roman" w:cs="Times New Roman"/>
          </w:rPr>
          <w:t>www.roztoczebzegranic.pl</w:t>
        </w:r>
      </w:hyperlink>
      <w:r w:rsidR="00381D01">
        <w:rPr>
          <w:rFonts w:ascii="Times New Roman" w:hAnsi="Times New Roman" w:cs="Times New Roman"/>
        </w:rPr>
        <w:t xml:space="preserve"> </w:t>
      </w:r>
    </w:p>
    <w:p w14:paraId="64D866F8" w14:textId="77777777" w:rsidR="007F35B6" w:rsidRPr="00DE61C4" w:rsidRDefault="007F35B6" w:rsidP="00DE61C4">
      <w:pPr>
        <w:pStyle w:val="Standard"/>
        <w:contextualSpacing/>
        <w:jc w:val="both"/>
        <w:rPr>
          <w:rFonts w:ascii="Times New Roman" w:hAnsi="Times New Roman" w:cs="Times New Roman"/>
        </w:rPr>
      </w:pPr>
    </w:p>
    <w:p w14:paraId="4F4418D4" w14:textId="49E5D31A" w:rsidR="007F35B6" w:rsidRDefault="00A053AC" w:rsidP="00925C3A">
      <w:pPr>
        <w:pStyle w:val="Standard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§4.  Miejsce i termin nadsyłania zgłoszeń.</w:t>
      </w:r>
    </w:p>
    <w:p w14:paraId="1DA35692" w14:textId="77777777" w:rsidR="00725A82" w:rsidRDefault="00A053AC" w:rsidP="00725A82">
      <w:pPr>
        <w:pStyle w:val="Standard"/>
        <w:numPr>
          <w:ilvl w:val="0"/>
          <w:numId w:val="28"/>
        </w:numPr>
        <w:ind w:left="426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Fotografie</w:t>
      </w:r>
      <w:r w:rsidR="00242EF5">
        <w:rPr>
          <w:rFonts w:ascii="Times New Roman" w:hAnsi="Times New Roman" w:cs="Times New Roman"/>
          <w:color w:val="000000"/>
        </w:rPr>
        <w:t xml:space="preserve"> wraz ze skanem/zdjęciem wypełnionego formularza zgłoszeniowego</w:t>
      </w:r>
      <w:r>
        <w:rPr>
          <w:rFonts w:ascii="Times New Roman" w:hAnsi="Times New Roman" w:cs="Times New Roman"/>
          <w:color w:val="000000"/>
        </w:rPr>
        <w:t xml:space="preserve"> należy przesłać w formie elektronicznej na adres </w:t>
      </w:r>
      <w:hyperlink r:id="rId13" w:history="1">
        <w:r w:rsidRPr="00693BE1">
          <w:rPr>
            <w:rStyle w:val="Hipercze"/>
            <w:rFonts w:ascii="Times New Roman" w:hAnsi="Times New Roman" w:cs="Times New Roman"/>
          </w:rPr>
          <w:t>powiatlubaczowski@gmail.com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0EF47F8C" w14:textId="0F13CA77" w:rsidR="00725A82" w:rsidRDefault="007F35B6" w:rsidP="00725A82">
      <w:pPr>
        <w:pStyle w:val="Standard"/>
        <w:numPr>
          <w:ilvl w:val="0"/>
          <w:numId w:val="28"/>
        </w:numPr>
        <w:ind w:left="426"/>
        <w:contextualSpacing/>
        <w:jc w:val="both"/>
        <w:rPr>
          <w:rFonts w:ascii="Times New Roman" w:hAnsi="Times New Roman" w:cs="Times New Roman"/>
          <w:color w:val="000000"/>
        </w:rPr>
      </w:pPr>
      <w:r w:rsidRPr="00725A82">
        <w:rPr>
          <w:rFonts w:ascii="Times New Roman" w:hAnsi="Times New Roman" w:cs="Times New Roman"/>
        </w:rPr>
        <w:t xml:space="preserve">Konkurs trwa </w:t>
      </w:r>
      <w:r w:rsidRPr="00F2467D">
        <w:rPr>
          <w:rFonts w:ascii="Times New Roman" w:hAnsi="Times New Roman" w:cs="Times New Roman"/>
          <w:b/>
        </w:rPr>
        <w:t>od 28. maja od godziny 00:01 do 3</w:t>
      </w:r>
      <w:r w:rsidR="00F2467D" w:rsidRPr="00F2467D">
        <w:rPr>
          <w:rFonts w:ascii="Times New Roman" w:hAnsi="Times New Roman" w:cs="Times New Roman"/>
          <w:b/>
        </w:rPr>
        <w:t>0</w:t>
      </w:r>
      <w:r w:rsidRPr="00F2467D">
        <w:rPr>
          <w:rFonts w:ascii="Times New Roman" w:hAnsi="Times New Roman" w:cs="Times New Roman"/>
          <w:b/>
        </w:rPr>
        <w:t xml:space="preserve"> czerwca do godz.</w:t>
      </w:r>
      <w:r w:rsidR="00F2467D" w:rsidRPr="00F2467D">
        <w:rPr>
          <w:rFonts w:ascii="Times New Roman" w:hAnsi="Times New Roman" w:cs="Times New Roman"/>
          <w:b/>
        </w:rPr>
        <w:t xml:space="preserve"> 23</w:t>
      </w:r>
      <w:r w:rsidRPr="00F2467D">
        <w:rPr>
          <w:rFonts w:ascii="Times New Roman" w:hAnsi="Times New Roman" w:cs="Times New Roman"/>
          <w:b/>
        </w:rPr>
        <w:t>:</w:t>
      </w:r>
      <w:r w:rsidR="00F2467D" w:rsidRPr="00F2467D">
        <w:rPr>
          <w:rFonts w:ascii="Times New Roman" w:hAnsi="Times New Roman" w:cs="Times New Roman"/>
          <w:b/>
        </w:rPr>
        <w:t>59</w:t>
      </w:r>
      <w:r w:rsidRPr="00F2467D">
        <w:rPr>
          <w:rFonts w:ascii="Times New Roman" w:hAnsi="Times New Roman" w:cs="Times New Roman"/>
          <w:b/>
        </w:rPr>
        <w:t>-</w:t>
      </w:r>
      <w:r w:rsidRPr="00725A82">
        <w:rPr>
          <w:rFonts w:ascii="Times New Roman" w:hAnsi="Times New Roman" w:cs="Times New Roman"/>
        </w:rPr>
        <w:t xml:space="preserve"> jest to równocześnie termin nadsyłania prac.</w:t>
      </w:r>
    </w:p>
    <w:p w14:paraId="3EE5EC34" w14:textId="238CEEA0" w:rsidR="00A053AC" w:rsidRPr="00725A82" w:rsidRDefault="007F35B6" w:rsidP="00725A82">
      <w:pPr>
        <w:pStyle w:val="Standard"/>
        <w:numPr>
          <w:ilvl w:val="0"/>
          <w:numId w:val="28"/>
        </w:numPr>
        <w:ind w:left="426"/>
        <w:contextualSpacing/>
        <w:jc w:val="both"/>
        <w:rPr>
          <w:rFonts w:ascii="Times New Roman" w:hAnsi="Times New Roman" w:cs="Times New Roman"/>
          <w:color w:val="000000"/>
        </w:rPr>
      </w:pPr>
      <w:r w:rsidRPr="00725A82">
        <w:rPr>
          <w:rFonts w:ascii="Times New Roman" w:hAnsi="Times New Roman" w:cs="Times New Roman"/>
        </w:rPr>
        <w:t xml:space="preserve">Zdjęcia przesłane </w:t>
      </w:r>
      <w:r w:rsidR="00830E10">
        <w:rPr>
          <w:rFonts w:ascii="Times New Roman" w:hAnsi="Times New Roman" w:cs="Times New Roman"/>
        </w:rPr>
        <w:t xml:space="preserve">przed i </w:t>
      </w:r>
      <w:r w:rsidRPr="00725A82">
        <w:rPr>
          <w:rFonts w:ascii="Times New Roman" w:hAnsi="Times New Roman" w:cs="Times New Roman"/>
        </w:rPr>
        <w:t>po terminie określonym w regulaminie nie będą dopuszczone do konkursu.</w:t>
      </w:r>
    </w:p>
    <w:p w14:paraId="05FB2DCA" w14:textId="77777777" w:rsidR="00925C3A" w:rsidRPr="00A053AC" w:rsidRDefault="00925C3A" w:rsidP="00925C3A">
      <w:pPr>
        <w:pStyle w:val="Standard"/>
        <w:ind w:left="709"/>
        <w:contextualSpacing/>
        <w:jc w:val="both"/>
        <w:rPr>
          <w:rFonts w:ascii="Times New Roman" w:hAnsi="Times New Roman" w:cs="Times New Roman"/>
          <w:color w:val="000000"/>
        </w:rPr>
      </w:pPr>
    </w:p>
    <w:p w14:paraId="05BC002B" w14:textId="31D6856B" w:rsidR="007F35B6" w:rsidRPr="00DE61C4" w:rsidRDefault="00925C3A" w:rsidP="00925C3A">
      <w:pPr>
        <w:pStyle w:val="Standard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§5.  </w:t>
      </w:r>
      <w:r w:rsidR="007F35B6" w:rsidRPr="00DE61C4">
        <w:rPr>
          <w:rFonts w:ascii="Times New Roman" w:hAnsi="Times New Roman" w:cs="Times New Roman"/>
          <w:b/>
          <w:bCs/>
        </w:rPr>
        <w:t>Zasady oceniania prac konkursowych</w:t>
      </w:r>
    </w:p>
    <w:p w14:paraId="430C8D52" w14:textId="77777777" w:rsidR="00725A82" w:rsidRDefault="00925C3A" w:rsidP="00725A82">
      <w:pPr>
        <w:pStyle w:val="Standard"/>
        <w:numPr>
          <w:ilvl w:val="0"/>
          <w:numId w:val="29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będą oceniane przez Jury powołane przez Organizatora konkursu, złożone z regionalnych fotografów, przedstawicieli powiatowych instytucji kultury oraz Starostwa Powiatowego w Lubaczowie</w:t>
      </w:r>
    </w:p>
    <w:p w14:paraId="5EDA273A" w14:textId="77777777" w:rsidR="00725A82" w:rsidRDefault="00925C3A" w:rsidP="00725A82">
      <w:pPr>
        <w:pStyle w:val="Standard"/>
        <w:numPr>
          <w:ilvl w:val="0"/>
          <w:numId w:val="29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725A82">
        <w:rPr>
          <w:rFonts w:ascii="Times New Roman" w:hAnsi="Times New Roman" w:cs="Times New Roman"/>
        </w:rPr>
        <w:t xml:space="preserve">Skład Jury zostanie podany na stronie </w:t>
      </w:r>
      <w:hyperlink r:id="rId14" w:history="1">
        <w:r w:rsidRPr="00725A82">
          <w:rPr>
            <w:rStyle w:val="Hipercze"/>
            <w:rFonts w:ascii="Times New Roman" w:hAnsi="Times New Roman" w:cs="Times New Roman"/>
          </w:rPr>
          <w:t>www.roztoczebezgranic.pl</w:t>
        </w:r>
      </w:hyperlink>
    </w:p>
    <w:p w14:paraId="185F28B2" w14:textId="2B6765B1" w:rsidR="007F35B6" w:rsidRPr="00725A82" w:rsidRDefault="007F35B6" w:rsidP="00725A82">
      <w:pPr>
        <w:pStyle w:val="Standard"/>
        <w:numPr>
          <w:ilvl w:val="0"/>
          <w:numId w:val="29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725A82">
        <w:rPr>
          <w:rFonts w:ascii="Times New Roman" w:hAnsi="Times New Roman" w:cs="Times New Roman"/>
        </w:rPr>
        <w:t>Decyzje podjęte przez Jury są ostateczne i prawnie wiążące dla wszystkich uczestników Konkursu.</w:t>
      </w:r>
    </w:p>
    <w:p w14:paraId="15A8FB8D" w14:textId="77777777" w:rsidR="007F35B6" w:rsidRPr="00DE61C4" w:rsidRDefault="007F35B6" w:rsidP="00DE61C4">
      <w:pPr>
        <w:pStyle w:val="Standard"/>
        <w:contextualSpacing/>
        <w:rPr>
          <w:rFonts w:ascii="Times New Roman" w:hAnsi="Times New Roman" w:cs="Times New Roman"/>
        </w:rPr>
      </w:pPr>
    </w:p>
    <w:p w14:paraId="0EC6FD42" w14:textId="1DDE7A2B" w:rsidR="007F35B6" w:rsidRDefault="00925C3A" w:rsidP="00925C3A">
      <w:pPr>
        <w:pStyle w:val="Standard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E940DC">
        <w:rPr>
          <w:rFonts w:ascii="Times New Roman" w:hAnsi="Times New Roman" w:cs="Times New Roman"/>
          <w:b/>
          <w:bCs/>
        </w:rPr>
        <w:t>6</w:t>
      </w:r>
      <w:r w:rsidR="007F35B6" w:rsidRPr="00DE61C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</w:t>
      </w:r>
      <w:r w:rsidR="007F35B6" w:rsidRPr="00DE61C4">
        <w:rPr>
          <w:rFonts w:ascii="Times New Roman" w:hAnsi="Times New Roman" w:cs="Times New Roman"/>
          <w:b/>
          <w:bCs/>
        </w:rPr>
        <w:t>Nagrody w konkursie</w:t>
      </w:r>
    </w:p>
    <w:p w14:paraId="404090B3" w14:textId="5C299E68" w:rsidR="00925C3A" w:rsidRDefault="00925C3A" w:rsidP="00925C3A">
      <w:pPr>
        <w:pStyle w:val="Standard"/>
        <w:numPr>
          <w:ilvl w:val="0"/>
          <w:numId w:val="23"/>
        </w:numPr>
        <w:ind w:left="567"/>
        <w:contextualSpacing/>
        <w:rPr>
          <w:rFonts w:ascii="Times New Roman" w:hAnsi="Times New Roman" w:cs="Times New Roman"/>
          <w:bCs/>
        </w:rPr>
      </w:pPr>
      <w:r w:rsidRPr="00925C3A">
        <w:rPr>
          <w:rFonts w:ascii="Times New Roman" w:hAnsi="Times New Roman" w:cs="Times New Roman"/>
          <w:bCs/>
        </w:rPr>
        <w:t xml:space="preserve">W konkursie dla autorów najlepszych prac </w:t>
      </w:r>
      <w:r>
        <w:rPr>
          <w:rFonts w:ascii="Times New Roman" w:hAnsi="Times New Roman" w:cs="Times New Roman"/>
          <w:bCs/>
        </w:rPr>
        <w:t>zostaną przyznane następujące nagrody i wyróżnienia:</w:t>
      </w:r>
    </w:p>
    <w:p w14:paraId="43AED6D2" w14:textId="6B5BE47B" w:rsidR="00925C3A" w:rsidRDefault="00925C3A" w:rsidP="00925C3A">
      <w:pPr>
        <w:pStyle w:val="Standard"/>
        <w:ind w:left="567"/>
        <w:contextualSpacing/>
        <w:jc w:val="both"/>
        <w:rPr>
          <w:rFonts w:hint="eastAsia"/>
        </w:rPr>
      </w:pPr>
      <w:r w:rsidRPr="00760AA4">
        <w:rPr>
          <w:rFonts w:ascii="Times New Roman" w:hAnsi="Times New Roman" w:cs="Times New Roman"/>
          <w:b/>
          <w:bCs/>
          <w:u w:val="single"/>
        </w:rPr>
        <w:t>I nagroda</w:t>
      </w:r>
      <w:r w:rsidRPr="00925C3A">
        <w:rPr>
          <w:rFonts w:ascii="Times New Roman" w:hAnsi="Times New Roman" w:cs="Times New Roman"/>
          <w:bCs/>
          <w:u w:val="single"/>
        </w:rPr>
        <w:t>:</w:t>
      </w:r>
      <w:r>
        <w:rPr>
          <w:rFonts w:ascii="Times New Roman" w:hAnsi="Times New Roman" w:cs="Times New Roman"/>
          <w:bCs/>
        </w:rPr>
        <w:t xml:space="preserve"> voucher na weekendowy pobyt dla 4 osób wraz ze śniadaniami w nowoczesnym domku całorocznym w </w:t>
      </w:r>
      <w:r>
        <w:t xml:space="preserve">Ośrodku szkoleniowo-wypoczynkowym „Dębowy Dwór”, Ruda Różaniecka 301, 37-613 Ruda Różaniecka  w terminie 21-23.07.2023r.  Istnieje możliwość zamiany terminu po kontakcie z właścicielem obiektu. </w:t>
      </w:r>
    </w:p>
    <w:p w14:paraId="3F5928E3" w14:textId="5AE72909" w:rsidR="00E940DC" w:rsidRPr="00DF45BB" w:rsidRDefault="00E940DC" w:rsidP="00DF45BB">
      <w:pPr>
        <w:pStyle w:val="Standard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760AA4">
        <w:rPr>
          <w:rFonts w:ascii="Times New Roman" w:hAnsi="Times New Roman" w:cs="Times New Roman"/>
          <w:b/>
          <w:bCs/>
          <w:u w:val="single"/>
        </w:rPr>
        <w:t>II nagroda</w:t>
      </w:r>
      <w:r>
        <w:rPr>
          <w:rFonts w:ascii="Times New Roman" w:hAnsi="Times New Roman" w:cs="Times New Roman"/>
          <w:bCs/>
          <w:u w:val="single"/>
        </w:rPr>
        <w:t xml:space="preserve">: </w:t>
      </w:r>
      <w:r w:rsidR="00977B7C" w:rsidRPr="00977B7C">
        <w:rPr>
          <w:rFonts w:ascii="Times New Roman" w:hAnsi="Times New Roman" w:cs="Times New Roman"/>
          <w:bCs/>
        </w:rPr>
        <w:t xml:space="preserve">Voucher </w:t>
      </w:r>
      <w:r w:rsidR="009A0B0F">
        <w:rPr>
          <w:rFonts w:ascii="Times New Roman" w:hAnsi="Times New Roman" w:cs="Times New Roman"/>
          <w:bCs/>
        </w:rPr>
        <w:t>o wartości 100</w:t>
      </w:r>
      <w:r w:rsidR="00977B7C">
        <w:rPr>
          <w:rFonts w:ascii="Times New Roman" w:hAnsi="Times New Roman" w:cs="Times New Roman"/>
          <w:bCs/>
        </w:rPr>
        <w:t xml:space="preserve">0 zł do wykorzystania w sklepie sportowym </w:t>
      </w:r>
      <w:r w:rsidR="00DF45BB">
        <w:rPr>
          <w:rFonts w:ascii="Times New Roman" w:hAnsi="Times New Roman" w:cs="Times New Roman"/>
          <w:bCs/>
        </w:rPr>
        <w:t xml:space="preserve">„NSB Sport” Al. Fredry 8 </w:t>
      </w:r>
      <w:r w:rsidR="00DF45BB" w:rsidRPr="00DF45BB">
        <w:rPr>
          <w:rFonts w:ascii="Times New Roman" w:hAnsi="Times New Roman" w:cs="Times New Roman"/>
          <w:bCs/>
        </w:rPr>
        <w:t>35-005 Rzeszów</w:t>
      </w:r>
    </w:p>
    <w:p w14:paraId="7D23BDE3" w14:textId="1032A1A6" w:rsidR="00E940DC" w:rsidRDefault="00E940DC" w:rsidP="00925C3A">
      <w:pPr>
        <w:pStyle w:val="Standard"/>
        <w:ind w:left="567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760AA4">
        <w:rPr>
          <w:rFonts w:ascii="Times New Roman" w:hAnsi="Times New Roman" w:cs="Times New Roman"/>
          <w:b/>
          <w:bCs/>
          <w:u w:val="single"/>
        </w:rPr>
        <w:t>III nagroda</w:t>
      </w:r>
      <w:r>
        <w:rPr>
          <w:rFonts w:ascii="Times New Roman" w:hAnsi="Times New Roman" w:cs="Times New Roman"/>
          <w:bCs/>
          <w:u w:val="single"/>
        </w:rPr>
        <w:t>:</w:t>
      </w:r>
      <w:r w:rsidR="00DF45BB" w:rsidRPr="00DF45BB">
        <w:t xml:space="preserve"> </w:t>
      </w:r>
      <w:r w:rsidR="009A0B0F">
        <w:rPr>
          <w:rFonts w:ascii="Times New Roman" w:hAnsi="Times New Roman" w:cs="Times New Roman"/>
          <w:bCs/>
        </w:rPr>
        <w:t>Voucher o wartości 5</w:t>
      </w:r>
      <w:r w:rsidR="00DF45BB" w:rsidRPr="00DF45BB">
        <w:rPr>
          <w:rFonts w:ascii="Times New Roman" w:hAnsi="Times New Roman" w:cs="Times New Roman"/>
          <w:bCs/>
        </w:rPr>
        <w:t>00 zł do wykorzystania w sklepie sportowym „NSB Sport” Al. Fredry 8 35-005 Rzeszów</w:t>
      </w:r>
    </w:p>
    <w:p w14:paraId="43AC09B3" w14:textId="43A6A71A" w:rsidR="00E940DC" w:rsidRDefault="00E940DC" w:rsidP="00E940DC">
      <w:pPr>
        <w:pStyle w:val="Standard"/>
        <w:ind w:left="567"/>
        <w:contextualSpacing/>
        <w:jc w:val="both"/>
        <w:rPr>
          <w:rFonts w:hint="eastAsia"/>
        </w:rPr>
      </w:pPr>
      <w:r w:rsidRPr="00760AA4">
        <w:rPr>
          <w:rFonts w:ascii="Times New Roman" w:hAnsi="Times New Roman" w:cs="Times New Roman"/>
          <w:b/>
          <w:bCs/>
          <w:u w:val="single"/>
        </w:rPr>
        <w:t>Wyróżnieni</w:t>
      </w:r>
      <w:r w:rsidR="009A0B0F">
        <w:rPr>
          <w:rFonts w:ascii="Times New Roman" w:hAnsi="Times New Roman" w:cs="Times New Roman"/>
          <w:b/>
          <w:bCs/>
          <w:u w:val="single"/>
        </w:rPr>
        <w:t>e</w:t>
      </w:r>
      <w:r>
        <w:rPr>
          <w:rFonts w:ascii="Times New Roman" w:hAnsi="Times New Roman" w:cs="Times New Roman"/>
          <w:bCs/>
          <w:u w:val="single"/>
        </w:rPr>
        <w:t xml:space="preserve">: </w:t>
      </w:r>
      <w:r w:rsidRPr="00E940DC">
        <w:rPr>
          <w:rFonts w:ascii="Times New Roman" w:hAnsi="Times New Roman" w:cs="Times New Roman"/>
          <w:bCs/>
        </w:rPr>
        <w:t>pakiet promocyjny z logotypem „Powiat Lubaczowski.</w:t>
      </w:r>
      <w:r w:rsidR="009A0B0F">
        <w:rPr>
          <w:rFonts w:ascii="Times New Roman" w:hAnsi="Times New Roman" w:cs="Times New Roman"/>
          <w:bCs/>
        </w:rPr>
        <w:t xml:space="preserve"> </w:t>
      </w:r>
      <w:r w:rsidRPr="00E940DC">
        <w:rPr>
          <w:rFonts w:ascii="Times New Roman" w:hAnsi="Times New Roman" w:cs="Times New Roman"/>
          <w:bCs/>
        </w:rPr>
        <w:t xml:space="preserve">PoLub Roztocze” </w:t>
      </w:r>
    </w:p>
    <w:p w14:paraId="308EEE57" w14:textId="77777777" w:rsidR="00E940DC" w:rsidRDefault="007F35B6" w:rsidP="00E940DC">
      <w:pPr>
        <w:pStyle w:val="Standard"/>
        <w:numPr>
          <w:ilvl w:val="0"/>
          <w:numId w:val="23"/>
        </w:numPr>
        <w:ind w:left="567"/>
        <w:contextualSpacing/>
        <w:jc w:val="both"/>
        <w:rPr>
          <w:rFonts w:hint="eastAsia"/>
        </w:rPr>
      </w:pPr>
      <w:r w:rsidRPr="00DE61C4">
        <w:rPr>
          <w:rFonts w:ascii="Times New Roman" w:hAnsi="Times New Roman" w:cs="Times New Roman"/>
        </w:rPr>
        <w:t xml:space="preserve">Nagrody w konkursie nie </w:t>
      </w:r>
      <w:r w:rsidR="00E940DC">
        <w:rPr>
          <w:rFonts w:ascii="Times New Roman" w:hAnsi="Times New Roman" w:cs="Times New Roman"/>
        </w:rPr>
        <w:t>p</w:t>
      </w:r>
      <w:r w:rsidR="00E940DC" w:rsidRPr="00E940DC">
        <w:rPr>
          <w:rFonts w:ascii="Times New Roman" w:hAnsi="Times New Roman" w:cs="Times New Roman"/>
        </w:rPr>
        <w:t xml:space="preserve">odlegają wymianie na gotówkę. </w:t>
      </w:r>
    </w:p>
    <w:p w14:paraId="72F8B40E" w14:textId="3AB37BB9" w:rsidR="00FF1DBE" w:rsidRDefault="009A0B0F" w:rsidP="00FF1DBE">
      <w:pPr>
        <w:pStyle w:val="Standard"/>
        <w:numPr>
          <w:ilvl w:val="0"/>
          <w:numId w:val="23"/>
        </w:numPr>
        <w:ind w:left="567"/>
        <w:contextualSpacing/>
        <w:jc w:val="both"/>
        <w:rPr>
          <w:rFonts w:hint="eastAsia"/>
        </w:rPr>
      </w:pPr>
      <w:r w:rsidRPr="00F2467D">
        <w:rPr>
          <w:rFonts w:ascii="Times New Roman" w:hAnsi="Times New Roman" w:cs="Times New Roman"/>
          <w:b/>
        </w:rPr>
        <w:t>Rozstrzygnię</w:t>
      </w:r>
      <w:r w:rsidR="00E940DC" w:rsidRPr="00F2467D">
        <w:rPr>
          <w:rFonts w:ascii="Times New Roman" w:hAnsi="Times New Roman" w:cs="Times New Roman"/>
          <w:b/>
        </w:rPr>
        <w:t xml:space="preserve">cie konkursu </w:t>
      </w:r>
      <w:r w:rsidR="00F2467D" w:rsidRPr="00F2467D">
        <w:rPr>
          <w:rFonts w:ascii="Times New Roman" w:hAnsi="Times New Roman" w:cs="Times New Roman"/>
          <w:b/>
        </w:rPr>
        <w:t>nastąpi 7 lipca</w:t>
      </w:r>
      <w:r w:rsidR="00F2467D">
        <w:rPr>
          <w:rFonts w:ascii="Times New Roman" w:hAnsi="Times New Roman" w:cs="Times New Roman"/>
        </w:rPr>
        <w:t xml:space="preserve">. O sposobie i godzinie rozdania nagród Organizator poinformuje na swojej stronie www oraz profilu FB. </w:t>
      </w:r>
      <w:r w:rsidR="00E940DC" w:rsidRPr="00E940DC">
        <w:rPr>
          <w:rFonts w:ascii="Times New Roman" w:hAnsi="Times New Roman" w:cs="Times New Roman"/>
        </w:rPr>
        <w:t xml:space="preserve">Nagrody nieodebrane w dniu </w:t>
      </w:r>
      <w:r w:rsidR="00F2467D">
        <w:rPr>
          <w:rFonts w:ascii="Times New Roman" w:hAnsi="Times New Roman" w:cs="Times New Roman"/>
        </w:rPr>
        <w:t xml:space="preserve">ich rozdania </w:t>
      </w:r>
      <w:r w:rsidR="00E940DC" w:rsidRPr="00E940DC">
        <w:rPr>
          <w:rFonts w:ascii="Times New Roman" w:hAnsi="Times New Roman" w:cs="Times New Roman"/>
        </w:rPr>
        <w:t>będą do odebrania w Starostwie Powiat</w:t>
      </w:r>
      <w:r w:rsidR="00E940D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wym w Lubaczowie w pokoju nr 50 od dnia </w:t>
      </w:r>
      <w:r w:rsidR="00F2467D">
        <w:rPr>
          <w:rFonts w:ascii="Times New Roman" w:hAnsi="Times New Roman" w:cs="Times New Roman"/>
        </w:rPr>
        <w:t>8.07.223</w:t>
      </w:r>
    </w:p>
    <w:p w14:paraId="41919D97" w14:textId="77777777" w:rsidR="00FF1DBE" w:rsidRPr="00FF1DBE" w:rsidRDefault="00FF1DBE" w:rsidP="00FF1DBE">
      <w:pPr>
        <w:pStyle w:val="Standard"/>
        <w:numPr>
          <w:ilvl w:val="0"/>
          <w:numId w:val="23"/>
        </w:numPr>
        <w:ind w:left="56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>W</w:t>
      </w:r>
      <w:r w:rsidRPr="00FF1DBE">
        <w:rPr>
          <w:rFonts w:ascii="Times New Roman" w:hAnsi="Times New Roman" w:cs="Times New Roman"/>
        </w:rPr>
        <w:t xml:space="preserve">arunkiem </w:t>
      </w:r>
      <w:r>
        <w:rPr>
          <w:rFonts w:ascii="Times New Roman" w:hAnsi="Times New Roman" w:cs="Times New Roman"/>
        </w:rPr>
        <w:t xml:space="preserve">wydania Nagrody jest </w:t>
      </w:r>
      <w:r w:rsidRPr="00FF1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FF1DBE">
        <w:rPr>
          <w:rFonts w:ascii="Times New Roman" w:hAnsi="Times New Roman" w:cs="Times New Roman"/>
        </w:rPr>
        <w:t>awarcie pomiędzy Laureatem i Organizatorem</w:t>
      </w:r>
      <w:r>
        <w:rPr>
          <w:rFonts w:ascii="Times New Roman" w:hAnsi="Times New Roman" w:cs="Times New Roman"/>
        </w:rPr>
        <w:t xml:space="preserve"> </w:t>
      </w:r>
      <w:r w:rsidRPr="00FF1DBE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 xml:space="preserve"> ( </w:t>
      </w:r>
      <w:r w:rsidRPr="00DF45BB">
        <w:rPr>
          <w:rFonts w:ascii="Times New Roman" w:hAnsi="Times New Roman" w:cs="Times New Roman"/>
          <w:i/>
        </w:rPr>
        <w:t>ZAŁĄCZNIK NR 2 DO REGULAMINU</w:t>
      </w:r>
      <w:r>
        <w:rPr>
          <w:rFonts w:ascii="Times New Roman" w:hAnsi="Times New Roman" w:cs="Times New Roman"/>
        </w:rPr>
        <w:t xml:space="preserve">), która </w:t>
      </w:r>
      <w:r w:rsidRPr="00FF1DBE">
        <w:rPr>
          <w:rFonts w:ascii="Times New Roman" w:hAnsi="Times New Roman" w:cs="Times New Roman"/>
        </w:rPr>
        <w:t>przenosi na Organizatora autorskie prawa majątkowe do nagrodzonej bądź wyróżnionej Fotografii na polach eksploatacji wskazanych w Umowie.</w:t>
      </w:r>
      <w:r>
        <w:rPr>
          <w:rFonts w:ascii="Times New Roman" w:hAnsi="Times New Roman" w:cs="Times New Roman"/>
        </w:rPr>
        <w:t xml:space="preserve"> </w:t>
      </w:r>
    </w:p>
    <w:p w14:paraId="2123161B" w14:textId="06753E4D" w:rsidR="007F35B6" w:rsidRPr="00E940DC" w:rsidRDefault="007F35B6" w:rsidP="00725A82">
      <w:pPr>
        <w:pStyle w:val="Standard"/>
        <w:numPr>
          <w:ilvl w:val="0"/>
          <w:numId w:val="23"/>
        </w:numPr>
        <w:ind w:left="426"/>
        <w:contextualSpacing/>
        <w:jc w:val="both"/>
        <w:rPr>
          <w:rFonts w:hint="eastAsia"/>
        </w:rPr>
      </w:pPr>
      <w:r w:rsidRPr="00FF1DBE">
        <w:rPr>
          <w:rFonts w:ascii="Times New Roman" w:hAnsi="Times New Roman" w:cs="Times New Roman"/>
        </w:rPr>
        <w:lastRenderedPageBreak/>
        <w:t xml:space="preserve">Po przeprowadzonym konkursie zwycięscy zobowiązani są do podpisana protokołu </w:t>
      </w:r>
      <w:r w:rsidR="00FF1DBE">
        <w:rPr>
          <w:rFonts w:ascii="Times New Roman" w:hAnsi="Times New Roman" w:cs="Times New Roman"/>
        </w:rPr>
        <w:br/>
      </w:r>
      <w:r w:rsidRPr="00FF1DBE">
        <w:rPr>
          <w:rFonts w:ascii="Times New Roman" w:hAnsi="Times New Roman" w:cs="Times New Roman"/>
        </w:rPr>
        <w:t>o otrzymaniu nagrody rzeczowej.</w:t>
      </w:r>
    </w:p>
    <w:p w14:paraId="5A13D410" w14:textId="77777777" w:rsidR="007F35B6" w:rsidRPr="00DE61C4" w:rsidRDefault="007F35B6" w:rsidP="00DE61C4">
      <w:pPr>
        <w:pStyle w:val="Standard"/>
        <w:contextualSpacing/>
        <w:rPr>
          <w:rFonts w:ascii="Times New Roman" w:hAnsi="Times New Roman" w:cs="Times New Roman"/>
        </w:rPr>
      </w:pPr>
      <w:r w:rsidRPr="00DE61C4">
        <w:rPr>
          <w:rFonts w:ascii="Times New Roman" w:hAnsi="Times New Roman" w:cs="Times New Roman"/>
        </w:rPr>
        <w:br/>
      </w:r>
    </w:p>
    <w:p w14:paraId="71064B23" w14:textId="77777777" w:rsidR="00725A82" w:rsidRDefault="00E940DC" w:rsidP="00725A82">
      <w:pPr>
        <w:pStyle w:val="Standard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§7</w:t>
      </w:r>
      <w:r w:rsidRPr="00DE61C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Sposób podania do publicznej wiadomości wyników konkursu </w:t>
      </w:r>
    </w:p>
    <w:p w14:paraId="3C27CEF4" w14:textId="60C1C4C3" w:rsidR="007F35B6" w:rsidRPr="00E940DC" w:rsidRDefault="00725A82" w:rsidP="00725A82">
      <w:pPr>
        <w:pStyle w:val="Standard"/>
        <w:contextualSpacing/>
        <w:rPr>
          <w:rFonts w:ascii="Times New Roman" w:hAnsi="Times New Roman" w:cs="Times New Roman"/>
          <w:b/>
          <w:bCs/>
        </w:rPr>
      </w:pPr>
      <w:r w:rsidRPr="00725A82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="00E940DC">
        <w:rPr>
          <w:rFonts w:ascii="Times New Roman" w:hAnsi="Times New Roman" w:cs="Times New Roman"/>
        </w:rPr>
        <w:t xml:space="preserve">Laureaci i osoby wyróżnione zostaną powiadomione </w:t>
      </w:r>
      <w:r w:rsidR="007F35B6" w:rsidRPr="00DE61C4">
        <w:rPr>
          <w:rFonts w:ascii="Times New Roman" w:hAnsi="Times New Roman" w:cs="Times New Roman"/>
        </w:rPr>
        <w:t xml:space="preserve">o </w:t>
      </w:r>
      <w:r w:rsidR="00E940DC">
        <w:rPr>
          <w:rFonts w:ascii="Times New Roman" w:hAnsi="Times New Roman" w:cs="Times New Roman"/>
        </w:rPr>
        <w:t>sposobie odbioru nagrody pocztą elektronicz</w:t>
      </w:r>
      <w:r w:rsidR="00DF45BB">
        <w:rPr>
          <w:rFonts w:ascii="Times New Roman" w:hAnsi="Times New Roman" w:cs="Times New Roman"/>
        </w:rPr>
        <w:t xml:space="preserve">ną na adres podany w zgłoszeni lub telefonicznie na numer podany w zgłoszeniu. </w:t>
      </w:r>
    </w:p>
    <w:p w14:paraId="62557659" w14:textId="5D01F351" w:rsidR="004C34FA" w:rsidRDefault="007F35B6" w:rsidP="003B3FF7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DE61C4">
        <w:rPr>
          <w:rFonts w:ascii="Times New Roman" w:hAnsi="Times New Roman" w:cs="Times New Roman"/>
        </w:rPr>
        <w:t xml:space="preserve">2. Wyniki konkursu zostaną ogłoszone na stronach internetowych: </w:t>
      </w:r>
      <w:hyperlink r:id="rId15" w:history="1">
        <w:r w:rsidRPr="00DE61C4">
          <w:rPr>
            <w:rStyle w:val="Hipercze"/>
            <w:rFonts w:ascii="Times New Roman" w:hAnsi="Times New Roman" w:cs="Times New Roman"/>
          </w:rPr>
          <w:t>www.roztoczebezgranic.pl</w:t>
        </w:r>
      </w:hyperlink>
      <w:r w:rsidRPr="00DE61C4">
        <w:rPr>
          <w:rFonts w:ascii="Times New Roman" w:hAnsi="Times New Roman" w:cs="Times New Roman"/>
        </w:rPr>
        <w:t xml:space="preserve">  oraz </w:t>
      </w:r>
      <w:hyperlink r:id="rId16" w:history="1">
        <w:r w:rsidRPr="00DE61C4">
          <w:rPr>
            <w:rStyle w:val="Hipercze"/>
            <w:rFonts w:ascii="Times New Roman" w:hAnsi="Times New Roman" w:cs="Times New Roman"/>
          </w:rPr>
          <w:t>www.powiatlubaczowski.pl</w:t>
        </w:r>
      </w:hyperlink>
      <w:r w:rsidRPr="00DE61C4">
        <w:rPr>
          <w:rFonts w:ascii="Times New Roman" w:hAnsi="Times New Roman" w:cs="Times New Roman"/>
        </w:rPr>
        <w:t xml:space="preserve">, a także na profilu </w:t>
      </w:r>
      <w:r w:rsidR="00DF45BB">
        <w:rPr>
          <w:rFonts w:ascii="Times New Roman" w:hAnsi="Times New Roman" w:cs="Times New Roman"/>
        </w:rPr>
        <w:t xml:space="preserve">FB/roztoczebezgranic w dniu </w:t>
      </w:r>
      <w:r w:rsidR="00F2467D">
        <w:rPr>
          <w:rFonts w:ascii="Times New Roman" w:hAnsi="Times New Roman" w:cs="Times New Roman"/>
        </w:rPr>
        <w:t>8</w:t>
      </w:r>
      <w:r w:rsidR="00DF45BB">
        <w:rPr>
          <w:rFonts w:ascii="Times New Roman" w:hAnsi="Times New Roman" w:cs="Times New Roman"/>
        </w:rPr>
        <w:t xml:space="preserve"> </w:t>
      </w:r>
      <w:r w:rsidR="00F2467D">
        <w:rPr>
          <w:rFonts w:ascii="Times New Roman" w:hAnsi="Times New Roman" w:cs="Times New Roman"/>
        </w:rPr>
        <w:t xml:space="preserve">lipca </w:t>
      </w:r>
      <w:bookmarkStart w:id="0" w:name="_GoBack"/>
      <w:bookmarkEnd w:id="0"/>
      <w:r w:rsidR="00DF45BB">
        <w:rPr>
          <w:rFonts w:ascii="Times New Roman" w:hAnsi="Times New Roman" w:cs="Times New Roman"/>
        </w:rPr>
        <w:t xml:space="preserve">2023r. </w:t>
      </w:r>
    </w:p>
    <w:p w14:paraId="2039F679" w14:textId="61E9D321" w:rsidR="007F35B6" w:rsidRPr="00DE61C4" w:rsidRDefault="007F35B6" w:rsidP="003B3FF7">
      <w:pPr>
        <w:pStyle w:val="Standard"/>
        <w:contextualSpacing/>
        <w:jc w:val="both"/>
        <w:rPr>
          <w:rFonts w:ascii="Times New Roman" w:hAnsi="Times New Roman" w:cs="Times New Roman"/>
        </w:rPr>
      </w:pPr>
      <w:r w:rsidRPr="00DE61C4">
        <w:rPr>
          <w:rFonts w:ascii="Times New Roman" w:hAnsi="Times New Roman" w:cs="Times New Roman"/>
        </w:rPr>
        <w:t>3. Organizator konkursu zastrzega sobie prawo do</w:t>
      </w:r>
      <w:r w:rsidR="004C34FA">
        <w:rPr>
          <w:rFonts w:ascii="Times New Roman" w:hAnsi="Times New Roman" w:cs="Times New Roman"/>
        </w:rPr>
        <w:t xml:space="preserve"> opublikowania imion i nazwisk </w:t>
      </w:r>
      <w:r w:rsidRPr="00DE61C4">
        <w:rPr>
          <w:rFonts w:ascii="Times New Roman" w:hAnsi="Times New Roman" w:cs="Times New Roman"/>
        </w:rPr>
        <w:t xml:space="preserve"> laureat</w:t>
      </w:r>
      <w:r w:rsidR="004C34FA">
        <w:rPr>
          <w:rFonts w:ascii="Times New Roman" w:hAnsi="Times New Roman" w:cs="Times New Roman"/>
        </w:rPr>
        <w:t xml:space="preserve">ów </w:t>
      </w:r>
      <w:r w:rsidRPr="00DE61C4">
        <w:rPr>
          <w:rFonts w:ascii="Times New Roman" w:hAnsi="Times New Roman" w:cs="Times New Roman"/>
        </w:rPr>
        <w:t>konkursu oraz umieszczani</w:t>
      </w:r>
      <w:r w:rsidR="004C34FA">
        <w:rPr>
          <w:rFonts w:ascii="Times New Roman" w:hAnsi="Times New Roman" w:cs="Times New Roman"/>
        </w:rPr>
        <w:t>a</w:t>
      </w:r>
      <w:r w:rsidRPr="00DE61C4">
        <w:rPr>
          <w:rFonts w:ascii="Times New Roman" w:hAnsi="Times New Roman" w:cs="Times New Roman"/>
        </w:rPr>
        <w:t xml:space="preserve"> tych informacji w materiałach reklamowych organizatora oraz </w:t>
      </w:r>
      <w:r w:rsidR="004C34FA">
        <w:rPr>
          <w:rFonts w:ascii="Times New Roman" w:hAnsi="Times New Roman" w:cs="Times New Roman"/>
        </w:rPr>
        <w:br/>
      </w:r>
      <w:r w:rsidRPr="00DE61C4">
        <w:rPr>
          <w:rFonts w:ascii="Times New Roman" w:hAnsi="Times New Roman" w:cs="Times New Roman"/>
        </w:rPr>
        <w:t>w prasie, mediach i Internecie.</w:t>
      </w:r>
    </w:p>
    <w:p w14:paraId="2D1D0355" w14:textId="28D57B8A" w:rsidR="007F35B6" w:rsidRPr="00DE61C4" w:rsidRDefault="007F35B6" w:rsidP="00DE61C4">
      <w:pPr>
        <w:contextualSpacing/>
        <w:jc w:val="both"/>
        <w:rPr>
          <w:rFonts w:eastAsia="Times New Roman" w:cs="Times New Roman"/>
          <w:b/>
        </w:rPr>
      </w:pPr>
    </w:p>
    <w:p w14:paraId="4D159404" w14:textId="77777777" w:rsidR="007F35B6" w:rsidRPr="00DE61C4" w:rsidRDefault="007F35B6" w:rsidP="00DE61C4">
      <w:pPr>
        <w:contextualSpacing/>
        <w:jc w:val="both"/>
        <w:rPr>
          <w:rFonts w:eastAsia="Times New Roman" w:cs="Times New Roman"/>
          <w:b/>
        </w:rPr>
      </w:pPr>
    </w:p>
    <w:p w14:paraId="4FDC49E0" w14:textId="1EA80D60" w:rsidR="007F35B6" w:rsidRPr="00DE61C4" w:rsidRDefault="00E940DC" w:rsidP="00E940DC">
      <w:pPr>
        <w:contextualSpacing/>
        <w:jc w:val="center"/>
        <w:rPr>
          <w:rFonts w:eastAsia="Times New Roman" w:cs="Times New Roman"/>
          <w:b/>
        </w:rPr>
      </w:pPr>
      <w:r>
        <w:rPr>
          <w:rFonts w:cs="Times New Roman"/>
          <w:b/>
          <w:bCs/>
        </w:rPr>
        <w:t xml:space="preserve">§ 8. </w:t>
      </w:r>
      <w:r w:rsidR="007F35B6" w:rsidRPr="00DE61C4">
        <w:rPr>
          <w:rFonts w:eastAsia="Times New Roman" w:cs="Times New Roman"/>
          <w:b/>
        </w:rPr>
        <w:t>Prawa autorskie</w:t>
      </w:r>
    </w:p>
    <w:p w14:paraId="39BBF62B" w14:textId="21BB2F43" w:rsidR="00DA1490" w:rsidRPr="00DA1490" w:rsidRDefault="007F35B6" w:rsidP="00DA1490">
      <w:pPr>
        <w:contextualSpacing/>
        <w:jc w:val="both"/>
        <w:rPr>
          <w:rFonts w:eastAsia="Times New Roman" w:cs="Times New Roman"/>
        </w:rPr>
      </w:pPr>
      <w:r w:rsidRPr="005B1DA9">
        <w:rPr>
          <w:rFonts w:eastAsia="Times New Roman" w:cs="Times New Roman"/>
        </w:rPr>
        <w:br/>
      </w:r>
      <w:r w:rsidRPr="00DE61C4">
        <w:rPr>
          <w:rFonts w:eastAsia="Times New Roman" w:cs="Times New Roman"/>
        </w:rPr>
        <w:t xml:space="preserve">1. </w:t>
      </w:r>
      <w:r w:rsidR="00DA1490" w:rsidRPr="00DA1490">
        <w:rPr>
          <w:rFonts w:eastAsia="Times New Roman" w:cs="Times New Roman"/>
        </w:rPr>
        <w:t>Uczestnik oświadcza, że jest jedynym twórcą Fotografii i przysługują mu autorskie prawa osobiste i wyłączne i nieograniczone majątkowe prawa autorskie w rozumieniu ustawy z dnia 4 lutego 1994 r. o prawie autorskim i prawach pokrewnych (Dz. U. z 2018 r. poz. 1191, ze zm.) do Fotografii.</w:t>
      </w:r>
    </w:p>
    <w:p w14:paraId="7135A862" w14:textId="0ACB01AD" w:rsidR="00DA1490" w:rsidRPr="00DA1490" w:rsidRDefault="00DA1490" w:rsidP="00DA1490">
      <w:pPr>
        <w:contextualSpacing/>
        <w:jc w:val="both"/>
        <w:rPr>
          <w:rFonts w:eastAsia="Times New Roman" w:cs="Times New Roman"/>
        </w:rPr>
      </w:pPr>
      <w:r w:rsidRPr="00DA1490">
        <w:rPr>
          <w:rFonts w:eastAsia="Times New Roman" w:cs="Times New Roman"/>
        </w:rPr>
        <w:t>2. Uczestnik oświadcza, że:</w:t>
      </w:r>
    </w:p>
    <w:p w14:paraId="32899EEE" w14:textId="77777777" w:rsidR="00DA1490" w:rsidRPr="00DA1490" w:rsidRDefault="00DA1490" w:rsidP="00DA1490">
      <w:pPr>
        <w:contextualSpacing/>
        <w:jc w:val="both"/>
        <w:rPr>
          <w:rFonts w:eastAsia="Times New Roman" w:cs="Times New Roman"/>
        </w:rPr>
      </w:pPr>
      <w:r w:rsidRPr="00DA1490">
        <w:rPr>
          <w:rFonts w:eastAsia="Times New Roman" w:cs="Times New Roman"/>
        </w:rPr>
        <w:t>1) może rozporządzać prawami autorskimi do Fotografii w zakresie niezbędnym do zawarcia i wykonywania Umowy;</w:t>
      </w:r>
    </w:p>
    <w:p w14:paraId="64A2D684" w14:textId="77777777" w:rsidR="00DA1490" w:rsidRPr="00DA1490" w:rsidRDefault="00DA1490" w:rsidP="00DA1490">
      <w:pPr>
        <w:contextualSpacing/>
        <w:jc w:val="both"/>
        <w:rPr>
          <w:rFonts w:eastAsia="Times New Roman" w:cs="Times New Roman"/>
        </w:rPr>
      </w:pPr>
      <w:r w:rsidRPr="00DA1490">
        <w:rPr>
          <w:rFonts w:eastAsia="Times New Roman" w:cs="Times New Roman"/>
        </w:rPr>
        <w:t>2) Fotografie nie są obciążone żadnymi roszczeniami i innymi prawami osób trzecich;</w:t>
      </w:r>
    </w:p>
    <w:p w14:paraId="560C7FC9" w14:textId="77777777" w:rsidR="00DA1490" w:rsidRPr="00DA1490" w:rsidRDefault="00DA1490" w:rsidP="00DA1490">
      <w:pPr>
        <w:contextualSpacing/>
        <w:jc w:val="both"/>
        <w:rPr>
          <w:rFonts w:eastAsia="Times New Roman" w:cs="Times New Roman"/>
        </w:rPr>
      </w:pPr>
      <w:r w:rsidRPr="00DA1490">
        <w:rPr>
          <w:rFonts w:eastAsia="Times New Roman" w:cs="Times New Roman"/>
        </w:rPr>
        <w:t>3) Fotografie nie są opracowaniem, przeróbką lub adaptacją cudzej Fotografii.</w:t>
      </w:r>
    </w:p>
    <w:p w14:paraId="388F2932" w14:textId="35386F30" w:rsidR="00DA1490" w:rsidRPr="00DA1490" w:rsidRDefault="00725A82" w:rsidP="00DA1490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="00DA1490" w:rsidRPr="00DA1490">
        <w:rPr>
          <w:rFonts w:eastAsia="Times New Roman" w:cs="Times New Roman"/>
        </w:rPr>
        <w:t>Organizator zastrzega sobie prawo do dokonywania obróbki nagrodzonych bądź wyróżnionych Fotografii, w szczególności w celu sporządzenia kalendarza.</w:t>
      </w:r>
    </w:p>
    <w:p w14:paraId="672C4192" w14:textId="2AB6FA25" w:rsidR="00DA1490" w:rsidRPr="00DA1490" w:rsidRDefault="00725A82" w:rsidP="00DA1490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DA1490" w:rsidRPr="00DA1490">
        <w:rPr>
          <w:rFonts w:eastAsia="Times New Roman" w:cs="Times New Roman"/>
        </w:rPr>
        <w:t>. Uczestnik ponosi pełną i wyłączną odpowiedzialność za ewentualne roszczenia dotyczące naruszenia autorskich praw majątkowych i osobistych, praw pokrewnych lub dóbr osobistych osób trzecich, jeśli wskutek korzystania przez Organizatora z Fotografii zgodnie z ustępami poprzednimi, doszłoby do ich naruszenia.</w:t>
      </w:r>
    </w:p>
    <w:p w14:paraId="700D4370" w14:textId="7AF590AB" w:rsidR="007F35B6" w:rsidRPr="00DE61C4" w:rsidRDefault="007F35B6" w:rsidP="00DA1490">
      <w:pPr>
        <w:contextualSpacing/>
        <w:jc w:val="both"/>
        <w:rPr>
          <w:rFonts w:cs="Times New Roman"/>
        </w:rPr>
      </w:pPr>
    </w:p>
    <w:p w14:paraId="47E10A3C" w14:textId="4A464DA6" w:rsidR="007F35B6" w:rsidRPr="00DE61C4" w:rsidRDefault="004C34FA" w:rsidP="004C34FA">
      <w:pPr>
        <w:contextualSpacing/>
        <w:jc w:val="center"/>
        <w:rPr>
          <w:rFonts w:eastAsia="Times New Roman" w:cs="Times New Roman"/>
          <w:b/>
        </w:rPr>
      </w:pPr>
      <w:r>
        <w:rPr>
          <w:rFonts w:cs="Times New Roman"/>
          <w:b/>
          <w:bCs/>
        </w:rPr>
        <w:t xml:space="preserve">§ 9. </w:t>
      </w:r>
      <w:r w:rsidR="007F35B6" w:rsidRPr="00DE61C4">
        <w:rPr>
          <w:rFonts w:eastAsia="Times New Roman" w:cs="Times New Roman"/>
          <w:b/>
        </w:rPr>
        <w:t>Postanowienia końcowe</w:t>
      </w:r>
    </w:p>
    <w:p w14:paraId="1F528507" w14:textId="77777777" w:rsidR="007F35B6" w:rsidRPr="00DE61C4" w:rsidRDefault="007F35B6" w:rsidP="00DE61C4">
      <w:pPr>
        <w:contextualSpacing/>
        <w:jc w:val="both"/>
        <w:rPr>
          <w:rFonts w:eastAsia="Times New Roman" w:cs="Times New Roman"/>
        </w:rPr>
      </w:pPr>
      <w:r w:rsidRPr="00DE61C4">
        <w:rPr>
          <w:rFonts w:eastAsia="Times New Roman" w:cs="Times New Roman"/>
        </w:rPr>
        <w:t xml:space="preserve">1. Regulamin niniejszego Konkursu dostępny jest w siedzibie Organizatora oraz na stronie internetowej </w:t>
      </w:r>
      <w:hyperlink r:id="rId17" w:history="1">
        <w:r w:rsidRPr="00DE61C4">
          <w:rPr>
            <w:rStyle w:val="Hipercze"/>
            <w:rFonts w:eastAsia="Times New Roman" w:cs="Times New Roman"/>
          </w:rPr>
          <w:t>www.roztoczebezgranic.pl</w:t>
        </w:r>
      </w:hyperlink>
      <w:r w:rsidRPr="00DE61C4">
        <w:rPr>
          <w:rFonts w:eastAsia="Times New Roman" w:cs="Times New Roman"/>
        </w:rPr>
        <w:t xml:space="preserve"> </w:t>
      </w:r>
    </w:p>
    <w:p w14:paraId="3BC6203B" w14:textId="77777777" w:rsidR="007F35B6" w:rsidRPr="00DE61C4" w:rsidRDefault="007F35B6" w:rsidP="00DE61C4">
      <w:pPr>
        <w:contextualSpacing/>
        <w:jc w:val="both"/>
        <w:rPr>
          <w:rFonts w:eastAsia="Times New Roman" w:cs="Times New Roman"/>
        </w:rPr>
      </w:pPr>
      <w:r w:rsidRPr="00DE61C4">
        <w:rPr>
          <w:rFonts w:eastAsia="Times New Roman" w:cs="Times New Roman"/>
        </w:rPr>
        <w:t>2.  Osoby, które nie spełnią któregokolwiek z wymogów określonych w niniejszym Regulaminie lub podadzą nieprawdziwe informacje, zostaną automatycznie zdyskwalifikowane.</w:t>
      </w:r>
    </w:p>
    <w:p w14:paraId="3ACF443C" w14:textId="77777777" w:rsidR="007F35B6" w:rsidRPr="00DE61C4" w:rsidRDefault="007F35B6" w:rsidP="00DE61C4">
      <w:pPr>
        <w:contextualSpacing/>
        <w:jc w:val="both"/>
        <w:rPr>
          <w:rFonts w:eastAsia="Times New Roman" w:cs="Times New Roman"/>
        </w:rPr>
      </w:pPr>
      <w:r w:rsidRPr="00DE61C4">
        <w:rPr>
          <w:rFonts w:eastAsia="Times New Roman" w:cs="Times New Roman"/>
        </w:rPr>
        <w:t>4. Organizatorzy nie biorą prawnej odpowiedzialności za przesłane prace oraz zastrzegają sobie prawo natychmiastowej dyskwalifikacji fotografii w przypadku podejrzenia naruszenia Regulaminu.</w:t>
      </w:r>
    </w:p>
    <w:p w14:paraId="02EE981C" w14:textId="2EFDB460" w:rsidR="004C34FA" w:rsidRPr="00FF1DBE" w:rsidRDefault="007F35B6" w:rsidP="00DE61C4">
      <w:pPr>
        <w:contextualSpacing/>
        <w:jc w:val="both"/>
        <w:rPr>
          <w:rFonts w:eastAsia="Times New Roman" w:cs="Times New Roman"/>
        </w:rPr>
      </w:pPr>
      <w:r w:rsidRPr="00DE61C4">
        <w:rPr>
          <w:rFonts w:eastAsia="Times New Roman" w:cs="Times New Roman"/>
        </w:rPr>
        <w:t>5. W sprawach nie uregulowanych niniejszym Regulaminem zastosowanie znajdą odpowiednie przepisy prawa polskiego.</w:t>
      </w:r>
    </w:p>
    <w:p w14:paraId="7A8BFEAF" w14:textId="51CDCDD5" w:rsidR="007F35B6" w:rsidRPr="00DE61C4" w:rsidRDefault="00FF1DBE" w:rsidP="00DE61C4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7F35B6" w:rsidRPr="00DE61C4">
        <w:rPr>
          <w:rFonts w:eastAsia="Times New Roman" w:cs="Times New Roman"/>
        </w:rPr>
        <w:t>. 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w Konkursie.</w:t>
      </w:r>
    </w:p>
    <w:p w14:paraId="67B670A4" w14:textId="77777777" w:rsidR="007F35B6" w:rsidRPr="00DE61C4" w:rsidRDefault="007F35B6" w:rsidP="00DE61C4">
      <w:pPr>
        <w:contextualSpacing/>
        <w:jc w:val="both"/>
        <w:rPr>
          <w:rFonts w:eastAsia="Times New Roman" w:cs="Times New Roman"/>
        </w:rPr>
      </w:pPr>
      <w:r w:rsidRPr="00DE61C4">
        <w:rPr>
          <w:rFonts w:eastAsia="Times New Roman" w:cs="Times New Roman"/>
        </w:rPr>
        <w:t>8. Regulamin Konkursu wchodzi w życie z dniem 25 kwietnia 2023 roku.</w:t>
      </w:r>
    </w:p>
    <w:p w14:paraId="5D0C212A" w14:textId="77777777" w:rsidR="007F35B6" w:rsidRPr="00DE61C4" w:rsidRDefault="007F35B6" w:rsidP="00DE61C4">
      <w:pPr>
        <w:contextualSpacing/>
        <w:jc w:val="both"/>
        <w:rPr>
          <w:rFonts w:eastAsia="Times New Roman" w:cs="Times New Roman"/>
        </w:rPr>
      </w:pPr>
      <w:r w:rsidRPr="00DE61C4">
        <w:rPr>
          <w:rFonts w:eastAsia="Times New Roman" w:cs="Times New Roman"/>
        </w:rPr>
        <w:t>9. Interpretacja zasad niniejszego Regulaminu należy wyłącznie do Organizatorów.</w:t>
      </w:r>
    </w:p>
    <w:p w14:paraId="35611D14" w14:textId="262F8E96" w:rsidR="007F35B6" w:rsidRDefault="00FF1DBE" w:rsidP="00DE61C4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7F35B6" w:rsidRPr="00DE61C4">
        <w:rPr>
          <w:rFonts w:eastAsia="Times New Roman" w:cs="Times New Roman"/>
        </w:rPr>
        <w:t xml:space="preserve">.Organizator zastrzega sobie prawo zmiany Regulaminu Konkursu bez podania przyczyny. </w:t>
      </w:r>
    </w:p>
    <w:p w14:paraId="097DE70A" w14:textId="4BA952A7" w:rsidR="00FF1DBE" w:rsidRDefault="00FF1DBE" w:rsidP="00DE61C4">
      <w:pPr>
        <w:contextualSpacing/>
        <w:jc w:val="both"/>
        <w:rPr>
          <w:rFonts w:eastAsia="Times New Roman" w:cs="Times New Roman"/>
        </w:rPr>
      </w:pPr>
    </w:p>
    <w:p w14:paraId="39D4ACFB" w14:textId="77777777" w:rsidR="00FF1DBE" w:rsidRPr="00DE61C4" w:rsidRDefault="00FF1DBE" w:rsidP="00DE61C4">
      <w:pPr>
        <w:contextualSpacing/>
        <w:jc w:val="both"/>
        <w:rPr>
          <w:rFonts w:eastAsia="Times New Roman" w:cs="Times New Roman"/>
        </w:rPr>
      </w:pPr>
    </w:p>
    <w:p w14:paraId="57464146" w14:textId="3C94C41F" w:rsidR="00703197" w:rsidRPr="00DE61C4" w:rsidRDefault="00703197" w:rsidP="00DE61C4">
      <w:pPr>
        <w:tabs>
          <w:tab w:val="left" w:pos="3705"/>
        </w:tabs>
        <w:ind w:right="-142"/>
        <w:contextualSpacing/>
        <w:rPr>
          <w:rFonts w:cs="Times New Roman"/>
          <w:b/>
        </w:rPr>
      </w:pPr>
    </w:p>
    <w:p w14:paraId="741E0074" w14:textId="340D9D68" w:rsidR="00703197" w:rsidRPr="00DE61C4" w:rsidRDefault="004C34FA" w:rsidP="004C34FA">
      <w:pPr>
        <w:tabs>
          <w:tab w:val="left" w:pos="3705"/>
        </w:tabs>
        <w:ind w:right="-142"/>
        <w:contextualSpacing/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 xml:space="preserve">§ </w:t>
      </w:r>
      <w:r w:rsidR="00703197" w:rsidRPr="00DE61C4">
        <w:rPr>
          <w:rFonts w:cs="Times New Roman"/>
          <w:b/>
        </w:rPr>
        <w:t>10. Przetwarzanie danych osobowych</w:t>
      </w:r>
    </w:p>
    <w:p w14:paraId="1F97B591" w14:textId="30BE661E" w:rsidR="00703197" w:rsidRPr="00DE61C4" w:rsidRDefault="00703197" w:rsidP="004C34FA">
      <w:pPr>
        <w:tabs>
          <w:tab w:val="left" w:pos="3705"/>
        </w:tabs>
        <w:ind w:right="-142"/>
        <w:contextualSpacing/>
        <w:jc w:val="both"/>
        <w:rPr>
          <w:rFonts w:cs="Times New Roman"/>
          <w:b/>
        </w:rPr>
      </w:pPr>
      <w:r w:rsidRPr="00DE61C4">
        <w:rPr>
          <w:rFonts w:cs="Times New Roman"/>
        </w:rPr>
        <w:t>1. Zgodnie z art. 13 ogólnego rozporządzenia o ochronie danych osobowych z dnia 27 kwietnia 2016r. (Dz. Urz. UE L 119 z 04.05.2016) informuję, że:</w:t>
      </w:r>
    </w:p>
    <w:p w14:paraId="1A1D3DC4" w14:textId="3DE4F6D5" w:rsidR="00703197" w:rsidRPr="00DE61C4" w:rsidRDefault="004C34FA" w:rsidP="00DE61C4">
      <w:pPr>
        <w:tabs>
          <w:tab w:val="left" w:pos="3705"/>
        </w:tabs>
        <w:ind w:right="-142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703197" w:rsidRPr="00DE61C4">
        <w:rPr>
          <w:rFonts w:cs="Times New Roman"/>
        </w:rPr>
        <w:t>1.1.administratorem Pani/Pana danych osobowych jest:</w:t>
      </w:r>
    </w:p>
    <w:p w14:paraId="6ED7439E" w14:textId="77777777" w:rsidR="00703197" w:rsidRPr="00DE61C4" w:rsidRDefault="00703197" w:rsidP="00DE61C4">
      <w:pPr>
        <w:tabs>
          <w:tab w:val="left" w:pos="3705"/>
        </w:tabs>
        <w:ind w:left="284" w:right="-142"/>
        <w:contextualSpacing/>
        <w:jc w:val="both"/>
        <w:rPr>
          <w:rFonts w:cs="Times New Roman"/>
        </w:rPr>
      </w:pPr>
      <w:r w:rsidRPr="00DE61C4">
        <w:rPr>
          <w:rFonts w:cs="Times New Roman"/>
        </w:rPr>
        <w:t>-  Starostwo Powiatowe w Lubaczowie z siedzibą: ul. Jasna 1; 37-600 Lubaczów, NIP 793 15 03 563</w:t>
      </w:r>
    </w:p>
    <w:p w14:paraId="25AAD78F" w14:textId="77777777" w:rsidR="00703197" w:rsidRPr="00DE61C4" w:rsidRDefault="00703197" w:rsidP="00DE61C4">
      <w:pPr>
        <w:tabs>
          <w:tab w:val="left" w:pos="3705"/>
        </w:tabs>
        <w:ind w:left="284" w:right="-142"/>
        <w:contextualSpacing/>
        <w:jc w:val="both"/>
        <w:rPr>
          <w:rFonts w:cs="Times New Roman"/>
        </w:rPr>
      </w:pPr>
      <w:r w:rsidRPr="00DE61C4">
        <w:rPr>
          <w:rFonts w:cs="Times New Roman"/>
        </w:rPr>
        <w:t xml:space="preserve">- </w:t>
      </w:r>
      <w:r w:rsidRPr="00DE61C4">
        <w:rPr>
          <w:rFonts w:cs="Times New Roman"/>
          <w:bCs/>
        </w:rPr>
        <w:t>Stowarzyszenie Geoturystyczne „Roztocze Wschodnie”, ul. Jasna 1, 37-600 Lubaczów, NIP: 793 16 30 586, KRS: 0000773049, REGON: 382639980</w:t>
      </w:r>
    </w:p>
    <w:p w14:paraId="3E66D606" w14:textId="00D6E6CA" w:rsidR="00703197" w:rsidRPr="00DE61C4" w:rsidRDefault="004C34FA" w:rsidP="00DE61C4">
      <w:pPr>
        <w:tabs>
          <w:tab w:val="left" w:pos="851"/>
          <w:tab w:val="left" w:pos="3705"/>
        </w:tabs>
        <w:ind w:right="-142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703197" w:rsidRPr="00DE61C4">
        <w:rPr>
          <w:rFonts w:cs="Times New Roman"/>
        </w:rPr>
        <w:t xml:space="preserve">1.2. Pani/Pana dane osobowe przetwarzane będą w celu </w:t>
      </w:r>
      <w:r w:rsidR="00293973" w:rsidRPr="00DE61C4">
        <w:rPr>
          <w:rFonts w:cs="Times New Roman"/>
        </w:rPr>
        <w:t>przeprowadzenia konkursu fotograficznego</w:t>
      </w:r>
      <w:r>
        <w:rPr>
          <w:rFonts w:cs="Times New Roman"/>
        </w:rPr>
        <w:t xml:space="preserve"> </w:t>
      </w:r>
      <w:r w:rsidR="00293973" w:rsidRPr="00DE61C4">
        <w:rPr>
          <w:rFonts w:cs="Times New Roman"/>
        </w:rPr>
        <w:t>„Powiat lubaczowski. Polub Roztocze” w ramach Festiwalu Turystyki Rowerowej „Roztocze bez granic”</w:t>
      </w:r>
      <w:r w:rsidR="00703197" w:rsidRPr="00DE61C4">
        <w:rPr>
          <w:rFonts w:cs="Times New Roman"/>
        </w:rPr>
        <w:t xml:space="preserve">  na podstawie Art. 6 ust. 1 lit.a ogólnego rozporządzenia o ochronie danych osobowych z dnia 27 kwietnia 2016r.,</w:t>
      </w:r>
    </w:p>
    <w:p w14:paraId="73E1D7AB" w14:textId="10B0BC9E" w:rsidR="00A60406" w:rsidRPr="004C34FA" w:rsidRDefault="00A60406" w:rsidP="004C34FA">
      <w:pPr>
        <w:pStyle w:val="Akapitzlist"/>
        <w:numPr>
          <w:ilvl w:val="1"/>
          <w:numId w:val="25"/>
        </w:numPr>
        <w:ind w:left="567"/>
        <w:rPr>
          <w:rFonts w:cs="Times New Roman"/>
        </w:rPr>
      </w:pPr>
      <w:r w:rsidRPr="004C34FA">
        <w:rPr>
          <w:rFonts w:cs="Times New Roman"/>
        </w:rPr>
        <w:t>Pani/Pana dane osobowe przechowywane będą zgodnie z wymaganiami ustawy z dnia 14 lipca 1983 roku o narodowym zasobie archiwalnym i archiwach (tj. Dz. U. z 2020 r. poz. 164) – przez czas określony w tych przepisach</w:t>
      </w:r>
    </w:p>
    <w:p w14:paraId="2F6EE4E1" w14:textId="6E1D3B89" w:rsidR="00703197" w:rsidRPr="004C34FA" w:rsidRDefault="00703197" w:rsidP="004C34FA">
      <w:pPr>
        <w:pStyle w:val="Akapitzlist"/>
        <w:numPr>
          <w:ilvl w:val="1"/>
          <w:numId w:val="25"/>
        </w:numPr>
        <w:tabs>
          <w:tab w:val="left" w:pos="851"/>
          <w:tab w:val="left" w:pos="3705"/>
        </w:tabs>
        <w:ind w:left="567" w:right="-142"/>
        <w:jc w:val="both"/>
        <w:rPr>
          <w:rFonts w:cs="Times New Roman"/>
        </w:rPr>
      </w:pPr>
      <w:r w:rsidRPr="004C34FA">
        <w:rPr>
          <w:rFonts w:cs="Times New Roman"/>
        </w:rPr>
        <w:t>posiada Pani/Pan prawo do żądania od administratora dostępu do danych osobowych, ich sprostowania, usunięcia lub ograniczenia przetwarzania, oraz prawo do cofnięcia zgody w dowolnym momencie. Cofnięcie zgody nie będzie wpływać na zgodność z prawem przetwarzania, którego dokonano na podstawie zgody przed jej wycofaniem,</w:t>
      </w:r>
    </w:p>
    <w:p w14:paraId="6D7BE608" w14:textId="3FA01721" w:rsidR="00703197" w:rsidRPr="004C34FA" w:rsidRDefault="00703197" w:rsidP="004C34FA">
      <w:pPr>
        <w:pStyle w:val="Akapitzlist"/>
        <w:numPr>
          <w:ilvl w:val="1"/>
          <w:numId w:val="25"/>
        </w:numPr>
        <w:tabs>
          <w:tab w:val="left" w:pos="851"/>
          <w:tab w:val="left" w:pos="3705"/>
        </w:tabs>
        <w:ind w:left="567" w:right="-142"/>
        <w:jc w:val="both"/>
        <w:rPr>
          <w:rFonts w:cs="Times New Roman"/>
        </w:rPr>
      </w:pPr>
      <w:r w:rsidRPr="004C34FA">
        <w:rPr>
          <w:rFonts w:cs="Times New Roman"/>
        </w:rPr>
        <w:t>przysługuje Pani/Panu prawo wniesienia skargi do Prezesa Ochrony Danych Osobowych,</w:t>
      </w:r>
    </w:p>
    <w:p w14:paraId="3B54B528" w14:textId="5193E866" w:rsidR="00703197" w:rsidRPr="004C34FA" w:rsidRDefault="00703197" w:rsidP="004C34FA">
      <w:pPr>
        <w:pStyle w:val="Akapitzlist"/>
        <w:numPr>
          <w:ilvl w:val="1"/>
          <w:numId w:val="25"/>
        </w:numPr>
        <w:tabs>
          <w:tab w:val="left" w:pos="851"/>
          <w:tab w:val="left" w:pos="3705"/>
        </w:tabs>
        <w:ind w:left="567" w:right="-142"/>
        <w:jc w:val="both"/>
        <w:rPr>
          <w:rFonts w:cs="Times New Roman"/>
        </w:rPr>
      </w:pPr>
      <w:r w:rsidRPr="004C34FA">
        <w:rPr>
          <w:rFonts w:cs="Times New Roman"/>
        </w:rPr>
        <w:t>podanie danych osobowych ma charakter dobrowolny, jednakże konsekwencją  ich niepodania będzie brak możliwości uczestnictwa w rajdach podczas Festiwalu Turystyki Rowerowej „Roztocze bez Granic” 2022,</w:t>
      </w:r>
    </w:p>
    <w:p w14:paraId="3F4861E9" w14:textId="77777777" w:rsidR="004C34FA" w:rsidRDefault="00703197" w:rsidP="004C34FA">
      <w:pPr>
        <w:pStyle w:val="Akapitzlist"/>
        <w:numPr>
          <w:ilvl w:val="1"/>
          <w:numId w:val="25"/>
        </w:numPr>
        <w:tabs>
          <w:tab w:val="left" w:pos="851"/>
          <w:tab w:val="left" w:pos="3705"/>
        </w:tabs>
        <w:ind w:left="567" w:right="-142"/>
        <w:jc w:val="both"/>
        <w:rPr>
          <w:rFonts w:cs="Times New Roman"/>
        </w:rPr>
      </w:pPr>
      <w:r w:rsidRPr="00DE61C4">
        <w:rPr>
          <w:rFonts w:cs="Times New Roman"/>
        </w:rPr>
        <w:t>odbiorcami Pani/Pana danych osobowych będą wyłącznie podmioty uprawnione do uzyskania danych osobowych na podstawie przepisów prawa lub podmioty świadczące usługi na rzecz administratora na podstawie umowy powierzenia,</w:t>
      </w:r>
    </w:p>
    <w:p w14:paraId="18144271" w14:textId="77777777" w:rsidR="004C34FA" w:rsidRDefault="00703197" w:rsidP="004C34FA">
      <w:pPr>
        <w:pStyle w:val="Akapitzlist"/>
        <w:numPr>
          <w:ilvl w:val="1"/>
          <w:numId w:val="25"/>
        </w:numPr>
        <w:tabs>
          <w:tab w:val="left" w:pos="851"/>
          <w:tab w:val="left" w:pos="3705"/>
        </w:tabs>
        <w:ind w:left="567" w:right="-142"/>
        <w:jc w:val="both"/>
        <w:rPr>
          <w:rFonts w:cs="Times New Roman"/>
        </w:rPr>
      </w:pPr>
      <w:r w:rsidRPr="004C34FA">
        <w:rPr>
          <w:rFonts w:cs="Times New Roman"/>
        </w:rPr>
        <w:t>Pani/Pana dane osobowe nie będą przetwarzane w sposób zautomatyzowany i nie będą profilowane,</w:t>
      </w:r>
    </w:p>
    <w:p w14:paraId="02A832C7" w14:textId="1C1977C3" w:rsidR="00703197" w:rsidRPr="004C34FA" w:rsidRDefault="00703197" w:rsidP="004C34FA">
      <w:pPr>
        <w:pStyle w:val="Akapitzlist"/>
        <w:numPr>
          <w:ilvl w:val="1"/>
          <w:numId w:val="25"/>
        </w:numPr>
        <w:tabs>
          <w:tab w:val="left" w:pos="851"/>
          <w:tab w:val="left" w:pos="3705"/>
        </w:tabs>
        <w:ind w:left="567" w:right="-142"/>
        <w:jc w:val="both"/>
        <w:rPr>
          <w:rFonts w:cs="Times New Roman"/>
        </w:rPr>
      </w:pPr>
      <w:r w:rsidRPr="004C34FA">
        <w:rPr>
          <w:rFonts w:cs="Times New Roman"/>
        </w:rPr>
        <w:t>Pani/ Pana dane osobowe nie będą przekazywane odbiorcy w państwie trzecim lub organizacji międzynarodowej.</w:t>
      </w:r>
    </w:p>
    <w:p w14:paraId="587CF522" w14:textId="77777777" w:rsidR="00703197" w:rsidRPr="00DE61C4" w:rsidRDefault="00703197" w:rsidP="00DE61C4">
      <w:pPr>
        <w:contextualSpacing/>
        <w:jc w:val="both"/>
        <w:rPr>
          <w:rFonts w:eastAsia="Times New Roman" w:cs="Times New Roman"/>
        </w:rPr>
      </w:pPr>
    </w:p>
    <w:p w14:paraId="69A5536B" w14:textId="77777777" w:rsidR="007F35B6" w:rsidRPr="00DE61C4" w:rsidRDefault="007F35B6" w:rsidP="00DE61C4">
      <w:pPr>
        <w:pStyle w:val="Standard"/>
        <w:spacing w:after="200"/>
        <w:contextualSpacing/>
        <w:jc w:val="both"/>
        <w:rPr>
          <w:rFonts w:ascii="Times New Roman" w:hAnsi="Times New Roman" w:cs="Times New Roman"/>
        </w:rPr>
      </w:pPr>
    </w:p>
    <w:p w14:paraId="067E10D5" w14:textId="77777777" w:rsidR="007F35B6" w:rsidRPr="005B1DA9" w:rsidRDefault="007F35B6" w:rsidP="007F35B6">
      <w:pPr>
        <w:pStyle w:val="Standard"/>
        <w:rPr>
          <w:rFonts w:ascii="Times New Roman" w:hAnsi="Times New Roman" w:cs="Times New Roman"/>
        </w:rPr>
      </w:pPr>
    </w:p>
    <w:p w14:paraId="4C8EBF6C" w14:textId="7B66008E" w:rsidR="006E3486" w:rsidRPr="0078064B" w:rsidRDefault="006E3486" w:rsidP="004A5131">
      <w:pPr>
        <w:tabs>
          <w:tab w:val="left" w:pos="3705"/>
        </w:tabs>
        <w:spacing w:line="360" w:lineRule="auto"/>
        <w:ind w:left="284" w:right="-142"/>
        <w:jc w:val="both"/>
        <w:rPr>
          <w:color w:val="FF0000"/>
          <w:sz w:val="20"/>
          <w:szCs w:val="20"/>
        </w:rPr>
      </w:pPr>
    </w:p>
    <w:sectPr w:rsidR="006E3486" w:rsidRPr="0078064B" w:rsidSect="009F0FB9">
      <w:footerReference w:type="default" r:id="rId18"/>
      <w:pgSz w:w="11906" w:h="16838"/>
      <w:pgMar w:top="1135" w:right="1274" w:bottom="1134" w:left="1417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A43A6" w14:textId="77777777" w:rsidR="00651B59" w:rsidRDefault="00651B59" w:rsidP="00AB3B62">
      <w:r>
        <w:separator/>
      </w:r>
    </w:p>
  </w:endnote>
  <w:endnote w:type="continuationSeparator" w:id="0">
    <w:p w14:paraId="75F97877" w14:textId="77777777" w:rsidR="00651B59" w:rsidRDefault="00651B59" w:rsidP="00AB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758233"/>
      <w:docPartObj>
        <w:docPartGallery w:val="Page Numbers (Bottom of Page)"/>
        <w:docPartUnique/>
      </w:docPartObj>
    </w:sdtPr>
    <w:sdtEndPr/>
    <w:sdtContent>
      <w:p w14:paraId="754CE317" w14:textId="385F2EFC" w:rsidR="00AB3B62" w:rsidRDefault="00AB3B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E48">
          <w:rPr>
            <w:noProof/>
          </w:rPr>
          <w:t>2</w:t>
        </w:r>
        <w:r>
          <w:fldChar w:fldCharType="end"/>
        </w:r>
      </w:p>
    </w:sdtContent>
  </w:sdt>
  <w:p w14:paraId="02D84B3C" w14:textId="77777777" w:rsidR="00AB3B62" w:rsidRDefault="00AB3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5E60" w14:textId="77777777" w:rsidR="00651B59" w:rsidRDefault="00651B59" w:rsidP="00AB3B62">
      <w:r>
        <w:separator/>
      </w:r>
    </w:p>
  </w:footnote>
  <w:footnote w:type="continuationSeparator" w:id="0">
    <w:p w14:paraId="3F6A3BE8" w14:textId="77777777" w:rsidR="00651B59" w:rsidRDefault="00651B59" w:rsidP="00AB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1F6"/>
    <w:multiLevelType w:val="hybridMultilevel"/>
    <w:tmpl w:val="5454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0E38"/>
    <w:multiLevelType w:val="hybridMultilevel"/>
    <w:tmpl w:val="68342802"/>
    <w:lvl w:ilvl="0" w:tplc="F66EA5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AB0991"/>
    <w:multiLevelType w:val="multilevel"/>
    <w:tmpl w:val="5E7C53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C62"/>
    <w:multiLevelType w:val="multilevel"/>
    <w:tmpl w:val="CE7E73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E9514E"/>
    <w:multiLevelType w:val="multilevel"/>
    <w:tmpl w:val="A3DC9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162D"/>
    <w:multiLevelType w:val="hybridMultilevel"/>
    <w:tmpl w:val="7764B532"/>
    <w:lvl w:ilvl="0" w:tplc="09486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5271"/>
    <w:multiLevelType w:val="multilevel"/>
    <w:tmpl w:val="13DC4BD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7CA1"/>
    <w:multiLevelType w:val="hybridMultilevel"/>
    <w:tmpl w:val="C9FC60C6"/>
    <w:lvl w:ilvl="0" w:tplc="171CC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4EE"/>
    <w:multiLevelType w:val="hybridMultilevel"/>
    <w:tmpl w:val="53D68944"/>
    <w:lvl w:ilvl="0" w:tplc="739E0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58F5"/>
    <w:multiLevelType w:val="hybridMultilevel"/>
    <w:tmpl w:val="BD2C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A04"/>
    <w:multiLevelType w:val="hybridMultilevel"/>
    <w:tmpl w:val="B2226C96"/>
    <w:lvl w:ilvl="0" w:tplc="87AA2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46BED"/>
    <w:multiLevelType w:val="hybridMultilevel"/>
    <w:tmpl w:val="65888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609EA"/>
    <w:multiLevelType w:val="multilevel"/>
    <w:tmpl w:val="2F02D342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13" w15:restartNumberingAfterBreak="0">
    <w:nsid w:val="43F849BA"/>
    <w:multiLevelType w:val="hybridMultilevel"/>
    <w:tmpl w:val="67DE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93E90"/>
    <w:multiLevelType w:val="hybridMultilevel"/>
    <w:tmpl w:val="9108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4A59"/>
    <w:multiLevelType w:val="multilevel"/>
    <w:tmpl w:val="F674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F4D49"/>
    <w:multiLevelType w:val="hybridMultilevel"/>
    <w:tmpl w:val="4C8A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2372"/>
    <w:multiLevelType w:val="hybridMultilevel"/>
    <w:tmpl w:val="96D26232"/>
    <w:lvl w:ilvl="0" w:tplc="6C9E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27253"/>
    <w:multiLevelType w:val="hybridMultilevel"/>
    <w:tmpl w:val="4C8A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C15F2"/>
    <w:multiLevelType w:val="hybridMultilevel"/>
    <w:tmpl w:val="DCE6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873"/>
    <w:multiLevelType w:val="hybridMultilevel"/>
    <w:tmpl w:val="697C45B8"/>
    <w:lvl w:ilvl="0" w:tplc="171CCF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5D4063"/>
    <w:multiLevelType w:val="multilevel"/>
    <w:tmpl w:val="BC465F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B086904"/>
    <w:multiLevelType w:val="hybridMultilevel"/>
    <w:tmpl w:val="C2D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C6D93"/>
    <w:multiLevelType w:val="hybridMultilevel"/>
    <w:tmpl w:val="2F7E64A6"/>
    <w:lvl w:ilvl="0" w:tplc="ACE2E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40F2D6D"/>
    <w:multiLevelType w:val="hybridMultilevel"/>
    <w:tmpl w:val="D43CA3D8"/>
    <w:lvl w:ilvl="0" w:tplc="6C9E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90370D"/>
    <w:multiLevelType w:val="hybridMultilevel"/>
    <w:tmpl w:val="598256A6"/>
    <w:lvl w:ilvl="0" w:tplc="227E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F7B6F"/>
    <w:multiLevelType w:val="multilevel"/>
    <w:tmpl w:val="7ECE02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22D6"/>
    <w:multiLevelType w:val="hybridMultilevel"/>
    <w:tmpl w:val="42DC713E"/>
    <w:lvl w:ilvl="0" w:tplc="6C9E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5FAC"/>
    <w:multiLevelType w:val="multilevel"/>
    <w:tmpl w:val="047A14F2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5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21"/>
  </w:num>
  <w:num w:numId="13">
    <w:abstractNumId w:val="28"/>
  </w:num>
  <w:num w:numId="14">
    <w:abstractNumId w:val="12"/>
  </w:num>
  <w:num w:numId="15">
    <w:abstractNumId w:val="23"/>
  </w:num>
  <w:num w:numId="16">
    <w:abstractNumId w:val="22"/>
  </w:num>
  <w:num w:numId="17">
    <w:abstractNumId w:val="1"/>
  </w:num>
  <w:num w:numId="18">
    <w:abstractNumId w:val="7"/>
  </w:num>
  <w:num w:numId="19">
    <w:abstractNumId w:val="20"/>
  </w:num>
  <w:num w:numId="20">
    <w:abstractNumId w:val="16"/>
  </w:num>
  <w:num w:numId="21">
    <w:abstractNumId w:val="14"/>
  </w:num>
  <w:num w:numId="22">
    <w:abstractNumId w:val="18"/>
  </w:num>
  <w:num w:numId="23">
    <w:abstractNumId w:val="17"/>
  </w:num>
  <w:num w:numId="24">
    <w:abstractNumId w:val="27"/>
  </w:num>
  <w:num w:numId="25">
    <w:abstractNumId w:val="3"/>
  </w:num>
  <w:num w:numId="26">
    <w:abstractNumId w:val="24"/>
  </w:num>
  <w:num w:numId="27">
    <w:abstractNumId w:val="1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5"/>
    <w:rsid w:val="0000582E"/>
    <w:rsid w:val="00015F5A"/>
    <w:rsid w:val="00016E5D"/>
    <w:rsid w:val="000175D0"/>
    <w:rsid w:val="000222CA"/>
    <w:rsid w:val="000222D7"/>
    <w:rsid w:val="00090CDC"/>
    <w:rsid w:val="000915B9"/>
    <w:rsid w:val="000B04E3"/>
    <w:rsid w:val="000C21F8"/>
    <w:rsid w:val="00104BD4"/>
    <w:rsid w:val="00137F35"/>
    <w:rsid w:val="00174A8A"/>
    <w:rsid w:val="001777EE"/>
    <w:rsid w:val="0018388E"/>
    <w:rsid w:val="0018573A"/>
    <w:rsid w:val="001A439B"/>
    <w:rsid w:val="001C2906"/>
    <w:rsid w:val="001D14ED"/>
    <w:rsid w:val="001D183A"/>
    <w:rsid w:val="0023718A"/>
    <w:rsid w:val="00241362"/>
    <w:rsid w:val="00242EF5"/>
    <w:rsid w:val="00285BA5"/>
    <w:rsid w:val="00293973"/>
    <w:rsid w:val="002E10D4"/>
    <w:rsid w:val="0030147C"/>
    <w:rsid w:val="00303A42"/>
    <w:rsid w:val="00320A9F"/>
    <w:rsid w:val="00332A78"/>
    <w:rsid w:val="00333E75"/>
    <w:rsid w:val="0035571C"/>
    <w:rsid w:val="0037069D"/>
    <w:rsid w:val="00371018"/>
    <w:rsid w:val="00381D01"/>
    <w:rsid w:val="003A750B"/>
    <w:rsid w:val="003B3FF7"/>
    <w:rsid w:val="003C1C55"/>
    <w:rsid w:val="003D50B7"/>
    <w:rsid w:val="003F5D92"/>
    <w:rsid w:val="004254E3"/>
    <w:rsid w:val="00437FB7"/>
    <w:rsid w:val="004458F4"/>
    <w:rsid w:val="00460DE7"/>
    <w:rsid w:val="00460F6B"/>
    <w:rsid w:val="00465077"/>
    <w:rsid w:val="00497F52"/>
    <w:rsid w:val="004A1A3B"/>
    <w:rsid w:val="004A5131"/>
    <w:rsid w:val="004B2191"/>
    <w:rsid w:val="004C09B4"/>
    <w:rsid w:val="004C34FA"/>
    <w:rsid w:val="004D5E71"/>
    <w:rsid w:val="004E4356"/>
    <w:rsid w:val="0050055C"/>
    <w:rsid w:val="00507DBC"/>
    <w:rsid w:val="00516544"/>
    <w:rsid w:val="00541A9C"/>
    <w:rsid w:val="00543540"/>
    <w:rsid w:val="0055762E"/>
    <w:rsid w:val="005912D4"/>
    <w:rsid w:val="00592E48"/>
    <w:rsid w:val="00593B6C"/>
    <w:rsid w:val="005A6546"/>
    <w:rsid w:val="005C1539"/>
    <w:rsid w:val="005C3B5F"/>
    <w:rsid w:val="005E000C"/>
    <w:rsid w:val="005F3269"/>
    <w:rsid w:val="00601220"/>
    <w:rsid w:val="0062355C"/>
    <w:rsid w:val="006308DD"/>
    <w:rsid w:val="00651B59"/>
    <w:rsid w:val="00660E40"/>
    <w:rsid w:val="00677E5C"/>
    <w:rsid w:val="006A010D"/>
    <w:rsid w:val="006A0229"/>
    <w:rsid w:val="006B124D"/>
    <w:rsid w:val="006B5714"/>
    <w:rsid w:val="006C7B85"/>
    <w:rsid w:val="006E3486"/>
    <w:rsid w:val="006F028B"/>
    <w:rsid w:val="00703197"/>
    <w:rsid w:val="007156E7"/>
    <w:rsid w:val="00721EC1"/>
    <w:rsid w:val="00723215"/>
    <w:rsid w:val="00724FD2"/>
    <w:rsid w:val="00725A82"/>
    <w:rsid w:val="00760AA4"/>
    <w:rsid w:val="00762CD8"/>
    <w:rsid w:val="00767DD9"/>
    <w:rsid w:val="0078064B"/>
    <w:rsid w:val="007874F7"/>
    <w:rsid w:val="007B6BCC"/>
    <w:rsid w:val="007E4C91"/>
    <w:rsid w:val="007F278B"/>
    <w:rsid w:val="007F35B6"/>
    <w:rsid w:val="00830E10"/>
    <w:rsid w:val="00831C6B"/>
    <w:rsid w:val="00832926"/>
    <w:rsid w:val="0088148A"/>
    <w:rsid w:val="008872BB"/>
    <w:rsid w:val="00892F0F"/>
    <w:rsid w:val="008E2048"/>
    <w:rsid w:val="00925C3A"/>
    <w:rsid w:val="00940301"/>
    <w:rsid w:val="009465B9"/>
    <w:rsid w:val="00950D2F"/>
    <w:rsid w:val="00952230"/>
    <w:rsid w:val="00954607"/>
    <w:rsid w:val="00962230"/>
    <w:rsid w:val="00977B7C"/>
    <w:rsid w:val="0098037A"/>
    <w:rsid w:val="009831A2"/>
    <w:rsid w:val="00983A6E"/>
    <w:rsid w:val="009843DB"/>
    <w:rsid w:val="00993A1C"/>
    <w:rsid w:val="009A0B0F"/>
    <w:rsid w:val="009C4610"/>
    <w:rsid w:val="009F0FB9"/>
    <w:rsid w:val="009F4007"/>
    <w:rsid w:val="00A01EE3"/>
    <w:rsid w:val="00A039C8"/>
    <w:rsid w:val="00A053AC"/>
    <w:rsid w:val="00A07DBF"/>
    <w:rsid w:val="00A136D6"/>
    <w:rsid w:val="00A1553B"/>
    <w:rsid w:val="00A21BC8"/>
    <w:rsid w:val="00A60406"/>
    <w:rsid w:val="00A831B7"/>
    <w:rsid w:val="00A848AE"/>
    <w:rsid w:val="00AA3B57"/>
    <w:rsid w:val="00AB3B62"/>
    <w:rsid w:val="00AB47CB"/>
    <w:rsid w:val="00AF5308"/>
    <w:rsid w:val="00B6045C"/>
    <w:rsid w:val="00B64B59"/>
    <w:rsid w:val="00B657A9"/>
    <w:rsid w:val="00B66DBF"/>
    <w:rsid w:val="00B86AF8"/>
    <w:rsid w:val="00BB046A"/>
    <w:rsid w:val="00BB7295"/>
    <w:rsid w:val="00BF513F"/>
    <w:rsid w:val="00C068FD"/>
    <w:rsid w:val="00C137C7"/>
    <w:rsid w:val="00C14A07"/>
    <w:rsid w:val="00C5477F"/>
    <w:rsid w:val="00C876FB"/>
    <w:rsid w:val="00C97390"/>
    <w:rsid w:val="00CA3423"/>
    <w:rsid w:val="00CA42E3"/>
    <w:rsid w:val="00CE0366"/>
    <w:rsid w:val="00CF29DC"/>
    <w:rsid w:val="00D04861"/>
    <w:rsid w:val="00D12BDB"/>
    <w:rsid w:val="00D21EF3"/>
    <w:rsid w:val="00D479F9"/>
    <w:rsid w:val="00D47E49"/>
    <w:rsid w:val="00D62CDB"/>
    <w:rsid w:val="00D737FC"/>
    <w:rsid w:val="00DA0872"/>
    <w:rsid w:val="00DA1490"/>
    <w:rsid w:val="00DC00BE"/>
    <w:rsid w:val="00DE357F"/>
    <w:rsid w:val="00DE61C4"/>
    <w:rsid w:val="00DF1F62"/>
    <w:rsid w:val="00DF45BB"/>
    <w:rsid w:val="00E01186"/>
    <w:rsid w:val="00E064D7"/>
    <w:rsid w:val="00E44B89"/>
    <w:rsid w:val="00E46010"/>
    <w:rsid w:val="00E57BE1"/>
    <w:rsid w:val="00E779BB"/>
    <w:rsid w:val="00E844FD"/>
    <w:rsid w:val="00E851B9"/>
    <w:rsid w:val="00E940DC"/>
    <w:rsid w:val="00EB1D0D"/>
    <w:rsid w:val="00EB42AA"/>
    <w:rsid w:val="00ED6BA2"/>
    <w:rsid w:val="00EF11AF"/>
    <w:rsid w:val="00F10EC6"/>
    <w:rsid w:val="00F2467D"/>
    <w:rsid w:val="00F41D98"/>
    <w:rsid w:val="00F43CAC"/>
    <w:rsid w:val="00F716B8"/>
    <w:rsid w:val="00FD129B"/>
    <w:rsid w:val="00FD62F8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52661"/>
  <w15:docId w15:val="{8415B3AE-9C92-4D0D-9788-7421DC6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6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4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A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8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82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CDC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CDC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DC"/>
    <w:rPr>
      <w:rFonts w:ascii="Tahom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27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B62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B62"/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5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A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7F35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7F35B6"/>
    <w:pPr>
      <w:autoSpaceDN w:val="0"/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70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wiatlubaczowski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ztoczebzegranic.pl" TargetMode="External"/><Relationship Id="rId17" Type="http://schemas.openxmlformats.org/officeDocument/2006/relationships/hyperlink" Target="http://www.roztoczebezgrani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wiatlubaczowski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seo.pl/trasa/cyklostrada-les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ztoczebezgranic.p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oztoczebezgran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4B5D-E4D1-40A6-A869-67CF6F0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Furgala</dc:creator>
  <cp:lastModifiedBy>Iwona</cp:lastModifiedBy>
  <cp:revision>2</cp:revision>
  <cp:lastPrinted>2023-04-27T12:28:00Z</cp:lastPrinted>
  <dcterms:created xsi:type="dcterms:W3CDTF">2023-06-19T10:35:00Z</dcterms:created>
  <dcterms:modified xsi:type="dcterms:W3CDTF">2023-06-19T10:35:00Z</dcterms:modified>
</cp:coreProperties>
</file>